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A7E0" w14:textId="77777777" w:rsidR="004606C0" w:rsidRDefault="5AE07DBC" w:rsidP="004606C0">
      <w:pPr>
        <w:spacing w:line="240" w:lineRule="auto"/>
        <w:ind w:left="-426" w:right="-568"/>
        <w:jc w:val="both"/>
      </w:pPr>
      <w:r w:rsidRPr="0B69C41E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CaixaBank reúne a </w:t>
      </w:r>
      <w:r w:rsidR="005E2D2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30 </w:t>
      </w:r>
      <w:r w:rsidRPr="0B69C41E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voluntarios en </w:t>
      </w:r>
      <w:r w:rsidR="004606C0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un entrenamiento con el Real Zaragoza Genuine,</w:t>
      </w:r>
      <w:r w:rsidRPr="0B69C41E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con motivo del ‘Mes Social’  </w:t>
      </w:r>
    </w:p>
    <w:p w14:paraId="38AEB379" w14:textId="77777777" w:rsidR="004606C0" w:rsidRDefault="004606C0" w:rsidP="004606C0">
      <w:pPr>
        <w:spacing w:line="240" w:lineRule="auto"/>
        <w:ind w:left="-426" w:right="-568"/>
        <w:jc w:val="both"/>
      </w:pPr>
    </w:p>
    <w:p w14:paraId="2624B913" w14:textId="2911D688" w:rsidR="004D30C4" w:rsidRPr="004606C0" w:rsidRDefault="004606C0" w:rsidP="004606C0">
      <w:pPr>
        <w:pStyle w:val="Prrafodelista"/>
        <w:numPr>
          <w:ilvl w:val="0"/>
          <w:numId w:val="3"/>
        </w:numPr>
        <w:spacing w:line="240" w:lineRule="auto"/>
        <w:ind w:right="-568"/>
        <w:jc w:val="both"/>
      </w:pPr>
      <w:r w:rsidRPr="004606C0">
        <w:rPr>
          <w:rFonts w:ascii="Arial" w:hAnsi="Arial" w:cs="Arial"/>
          <w:b/>
          <w:bCs/>
          <w:i/>
          <w:iCs/>
          <w:sz w:val="24"/>
          <w:szCs w:val="24"/>
        </w:rPr>
        <w:t xml:space="preserve">La Ciudad Deportiva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del Real Zaragoza, acogió </w:t>
      </w:r>
      <w:r w:rsidRPr="004606C0">
        <w:rPr>
          <w:rFonts w:ascii="Arial" w:hAnsi="Arial" w:cs="Arial"/>
          <w:b/>
          <w:bCs/>
          <w:i/>
          <w:iCs/>
          <w:sz w:val="24"/>
          <w:szCs w:val="24"/>
        </w:rPr>
        <w:t>un entrenamiento diferente para el equipo Genuine del Real Zaragoza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Pr="004606C0">
        <w:rPr>
          <w:rFonts w:ascii="Arial" w:hAnsi="Arial" w:cs="Arial"/>
          <w:b/>
          <w:bCs/>
          <w:i/>
          <w:iCs/>
          <w:sz w:val="24"/>
          <w:szCs w:val="24"/>
        </w:rPr>
        <w:t>En esta sesión especial participaron 62 integrantes de la escuela de fútbol con discapacidad del Real Zaragoza y 30 empleados de la entidad bancaria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FAF016C" w14:textId="77777777" w:rsidR="004606C0" w:rsidRDefault="004606C0" w:rsidP="004606C0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89F84F8" w14:textId="428444E5" w:rsidR="002806E0" w:rsidRDefault="6FC60A10" w:rsidP="0B69C41E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</w:pPr>
      <w:r w:rsidRPr="0B69C41E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La entidad promueve iniciativas solidarias durante el mes de mayo en todo el territorio con el objetivo de apoyar a colectivos vulnerables en ámbitos como el acompañamiento, la educación, la digitalización, el medioambiente, la cultura y el deporte, y así fomentar la participación de la ciudadanía en el voluntariado</w:t>
      </w:r>
    </w:p>
    <w:p w14:paraId="68E04594" w14:textId="77777777" w:rsidR="009B29C5" w:rsidRDefault="009B29C5" w:rsidP="009B29C5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3CD1532" w14:textId="0284510B" w:rsidR="1E0A22F6" w:rsidRDefault="1E0A22F6" w:rsidP="0B69C41E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</w:pPr>
      <w:r w:rsidRPr="0B69C41E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El ‘Mes Social’, que cuenta con la colaboración de la Fundación “la Caixa” y empleados del Grupo CaixaBank, está abierto a toda la ciudadanía, que puede inscribirse en las actividades a través de la</w:t>
      </w:r>
      <w:r w:rsidR="001C3239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web de </w:t>
      </w:r>
      <w:hyperlink r:id="rId10" w:history="1">
        <w:r w:rsidR="001C3239" w:rsidRPr="001C3239">
          <w:rPr>
            <w:rStyle w:val="Hipervnculo"/>
            <w:rFonts w:ascii="Arial" w:eastAsia="Arial" w:hAnsi="Arial" w:cs="Arial"/>
            <w:b/>
            <w:bCs/>
            <w:i/>
            <w:iCs/>
            <w:sz w:val="24"/>
            <w:szCs w:val="24"/>
          </w:rPr>
          <w:t>Voluntariado CaixaBank</w:t>
        </w:r>
      </w:hyperlink>
      <w:r w:rsidR="001C3239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32A0F1D0" w14:textId="77777777" w:rsidR="001E4FCE" w:rsidRPr="0042535F" w:rsidRDefault="001E4FCE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33CBACCF" w14:textId="78006DF5" w:rsidR="1E0A22F6" w:rsidRDefault="00C734FC" w:rsidP="0B69C41E">
      <w:pPr>
        <w:pStyle w:val="Prrafobsico"/>
        <w:spacing w:before="170" w:line="276" w:lineRule="auto"/>
        <w:ind w:left="-425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Zaragoza,</w:t>
      </w:r>
      <w:r w:rsidR="1E0A22F6" w:rsidRPr="1D7936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51311">
        <w:rPr>
          <w:rFonts w:ascii="Arial" w:eastAsia="Arial" w:hAnsi="Arial" w:cs="Arial"/>
          <w:b/>
          <w:bCs/>
          <w:sz w:val="22"/>
          <w:szCs w:val="22"/>
        </w:rPr>
        <w:t>19</w:t>
      </w:r>
      <w:r w:rsidR="1E0A22F6" w:rsidRPr="1D7936A8">
        <w:rPr>
          <w:rFonts w:ascii="Arial" w:eastAsia="Arial" w:hAnsi="Arial" w:cs="Arial"/>
          <w:b/>
          <w:bCs/>
          <w:sz w:val="22"/>
          <w:szCs w:val="22"/>
        </w:rPr>
        <w:t xml:space="preserve"> de mayo de 2026</w:t>
      </w:r>
    </w:p>
    <w:p w14:paraId="4A521318" w14:textId="72D7AFEF" w:rsidR="00252471" w:rsidRDefault="005E2D23" w:rsidP="1D7936A8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Una treintena de</w:t>
      </w:r>
      <w:r w:rsidR="7F7FBBFE" w:rsidRPr="1D7936A8">
        <w:rPr>
          <w:rFonts w:ascii="Arial" w:hAnsi="Arial" w:cs="Arial"/>
        </w:rPr>
        <w:t xml:space="preserve"> </w:t>
      </w:r>
      <w:r w:rsidR="004606C0">
        <w:rPr>
          <w:rFonts w:ascii="Arial" w:hAnsi="Arial" w:cs="Arial"/>
        </w:rPr>
        <w:t>Voluntarios CaixaBank</w:t>
      </w:r>
      <w:r w:rsidR="7F7FBBFE" w:rsidRPr="1D7936A8">
        <w:rPr>
          <w:rFonts w:ascii="Arial" w:hAnsi="Arial" w:cs="Arial"/>
        </w:rPr>
        <w:t xml:space="preserve"> </w:t>
      </w:r>
      <w:r w:rsidR="004606C0">
        <w:rPr>
          <w:rFonts w:ascii="Arial" w:hAnsi="Arial" w:cs="Arial"/>
        </w:rPr>
        <w:t>se han sumado a un</w:t>
      </w:r>
      <w:r w:rsidR="004606C0" w:rsidRPr="004606C0">
        <w:rPr>
          <w:rFonts w:ascii="Arial" w:hAnsi="Arial" w:cs="Arial"/>
        </w:rPr>
        <w:t xml:space="preserve"> entrenamiento con el Real Zaragoza</w:t>
      </w:r>
      <w:r w:rsidR="00614A69" w:rsidRPr="004606C0">
        <w:rPr>
          <w:rFonts w:ascii="Arial" w:hAnsi="Arial" w:cs="Arial"/>
        </w:rPr>
        <w:t xml:space="preserve"> Genuine en la Ciudad deportiva del Real Zaragoza</w:t>
      </w:r>
      <w:r w:rsidR="004606C0">
        <w:rPr>
          <w:rFonts w:ascii="Arial" w:hAnsi="Arial" w:cs="Arial"/>
        </w:rPr>
        <w:t xml:space="preserve">, </w:t>
      </w:r>
      <w:r w:rsidR="00CB7A15" w:rsidRPr="004606C0">
        <w:rPr>
          <w:rFonts w:ascii="Arial" w:hAnsi="Arial" w:cs="Arial"/>
        </w:rPr>
        <w:t xml:space="preserve"> </w:t>
      </w:r>
      <w:r w:rsidR="004606C0">
        <w:rPr>
          <w:rFonts w:ascii="Arial" w:hAnsi="Arial" w:cs="Arial"/>
        </w:rPr>
        <w:t xml:space="preserve">en esta jornada han participado </w:t>
      </w:r>
      <w:r w:rsidR="004606C0" w:rsidRPr="004606C0">
        <w:rPr>
          <w:rFonts w:ascii="Arial" w:hAnsi="Arial" w:cs="Arial"/>
        </w:rPr>
        <w:t>62</w:t>
      </w:r>
      <w:r w:rsidR="7F7FBBFE" w:rsidRPr="004606C0">
        <w:rPr>
          <w:rFonts w:ascii="Arial" w:hAnsi="Arial" w:cs="Arial"/>
        </w:rPr>
        <w:t xml:space="preserve"> </w:t>
      </w:r>
      <w:r w:rsidR="00614A69" w:rsidRPr="004606C0">
        <w:rPr>
          <w:rFonts w:ascii="Arial" w:hAnsi="Arial" w:cs="Arial"/>
        </w:rPr>
        <w:t>jugadores del equipo Genuine de</w:t>
      </w:r>
      <w:r w:rsidR="004606C0">
        <w:rPr>
          <w:rFonts w:ascii="Arial" w:hAnsi="Arial" w:cs="Arial"/>
        </w:rPr>
        <w:t>l Real</w:t>
      </w:r>
      <w:r w:rsidR="00614A69" w:rsidRPr="004606C0">
        <w:rPr>
          <w:rFonts w:ascii="Arial" w:hAnsi="Arial" w:cs="Arial"/>
        </w:rPr>
        <w:t xml:space="preserve"> Zaragoza, </w:t>
      </w:r>
      <w:r w:rsidR="00877461" w:rsidRPr="004606C0">
        <w:rPr>
          <w:rFonts w:ascii="Arial" w:hAnsi="Arial" w:cs="Arial"/>
        </w:rPr>
        <w:t>en el marco del ‘Mes</w:t>
      </w:r>
      <w:r w:rsidR="00877461">
        <w:rPr>
          <w:rFonts w:ascii="Arial" w:hAnsi="Arial" w:cs="Arial"/>
        </w:rPr>
        <w:t xml:space="preserve"> Social’ de CaixaBank</w:t>
      </w:r>
      <w:r w:rsidR="00C50A57">
        <w:rPr>
          <w:rFonts w:ascii="Arial" w:hAnsi="Arial" w:cs="Arial"/>
        </w:rPr>
        <w:t xml:space="preserve">, </w:t>
      </w:r>
      <w:r w:rsidR="00C50A57" w:rsidRPr="008C5C8A">
        <w:rPr>
          <w:rFonts w:ascii="Arial" w:hAnsi="Arial" w:cs="Arial"/>
        </w:rPr>
        <w:t>una iniciativa impulsada por Voluntariado CaixaBank con el objetivo de acercar la práctica del voluntariado a la sociedad a través de actividades solidarias</w:t>
      </w:r>
      <w:r w:rsidR="003C42D3">
        <w:rPr>
          <w:rFonts w:ascii="Arial" w:hAnsi="Arial" w:cs="Arial"/>
        </w:rPr>
        <w:t xml:space="preserve">. </w:t>
      </w:r>
      <w:r w:rsidR="7F7FBBFE" w:rsidRPr="1D7936A8">
        <w:rPr>
          <w:rFonts w:ascii="Arial" w:hAnsi="Arial" w:cs="Arial"/>
        </w:rPr>
        <w:t xml:space="preserve">La actividad ha sido posible gracias a la colaboración </w:t>
      </w:r>
      <w:r w:rsidR="004606C0">
        <w:rPr>
          <w:rFonts w:ascii="Arial" w:hAnsi="Arial" w:cs="Arial"/>
        </w:rPr>
        <w:t>de la Fundación Real Zaragoza.</w:t>
      </w:r>
      <w:r w:rsidR="7F7FBBFE" w:rsidRPr="1D7936A8">
        <w:rPr>
          <w:rFonts w:ascii="Arial" w:hAnsi="Arial" w:cs="Arial"/>
        </w:rPr>
        <w:t xml:space="preserve">   </w:t>
      </w:r>
    </w:p>
    <w:p w14:paraId="32550ACC" w14:textId="3B90C7C8" w:rsidR="00252471" w:rsidRPr="00252471" w:rsidRDefault="3962424F" w:rsidP="1D7936A8">
      <w:pPr>
        <w:spacing w:line="276" w:lineRule="auto"/>
        <w:ind w:left="-426" w:right="-568"/>
        <w:jc w:val="both"/>
      </w:pPr>
      <w:r w:rsidRPr="1D7936A8">
        <w:rPr>
          <w:rFonts w:ascii="Arial" w:hAnsi="Arial" w:cs="Arial"/>
        </w:rPr>
        <w:t xml:space="preserve">Durante todo el mes de mayo y principios de junio, Voluntariado CaixaBank celebra la cuarta edición del ‘Mes Social’, </w:t>
      </w:r>
      <w:r w:rsidR="003C42D3">
        <w:rPr>
          <w:rFonts w:ascii="Arial" w:hAnsi="Arial" w:cs="Arial"/>
        </w:rPr>
        <w:t>con la</w:t>
      </w:r>
      <w:r w:rsidRPr="1D7936A8">
        <w:rPr>
          <w:rFonts w:ascii="Arial" w:hAnsi="Arial" w:cs="Arial"/>
        </w:rPr>
        <w:t xml:space="preserve"> que moviliza a empleados del Grupo CaixaBank y de la </w:t>
      </w:r>
      <w:r w:rsidR="005E2D23" w:rsidRPr="1D7936A8">
        <w:rPr>
          <w:rFonts w:ascii="Arial" w:hAnsi="Arial" w:cs="Arial"/>
        </w:rPr>
        <w:t>Fundación” la</w:t>
      </w:r>
      <w:r w:rsidRPr="1D7936A8">
        <w:rPr>
          <w:rFonts w:ascii="Arial" w:hAnsi="Arial" w:cs="Arial"/>
        </w:rPr>
        <w:t xml:space="preserve"> Caixa”, así como a sus familiares, amigos y clientes en todo el territorio. Las actividades están alineadas con sus ejes estratégicos: Educación Financiera, Digitalización, Impulso Profesional, Acompañamiento y Medioambiente. </w:t>
      </w:r>
    </w:p>
    <w:p w14:paraId="69C394A6" w14:textId="4B97C8AA" w:rsidR="00252471" w:rsidRPr="00252471" w:rsidRDefault="3962424F" w:rsidP="1D7936A8">
      <w:pPr>
        <w:spacing w:line="276" w:lineRule="auto"/>
        <w:ind w:left="-426" w:right="-568"/>
        <w:jc w:val="both"/>
      </w:pPr>
      <w:r w:rsidRPr="1D7936A8">
        <w:rPr>
          <w:rFonts w:ascii="Arial" w:hAnsi="Arial" w:cs="Arial"/>
        </w:rPr>
        <w:t>Esta edición coincide con el ‘</w:t>
      </w:r>
      <w:hyperlink r:id="rId11" w:history="1">
        <w:r w:rsidRPr="001C3239">
          <w:rPr>
            <w:rStyle w:val="Hipervnculo"/>
            <w:rFonts w:ascii="Arial" w:hAnsi="Arial" w:cs="Arial"/>
          </w:rPr>
          <w:t>Año Internacional de los Voluntarios y Voluntarias para el Desarrollo Sostenible</w:t>
        </w:r>
      </w:hyperlink>
      <w:r w:rsidRPr="1D7936A8">
        <w:rPr>
          <w:rFonts w:ascii="Arial" w:hAnsi="Arial" w:cs="Arial"/>
        </w:rPr>
        <w:t xml:space="preserve">’, declarado por la ONU, un contexto que refuerza el impulso de acciones solidarias para avanzar hacia una sociedad más justa e inclusiva.  </w:t>
      </w:r>
    </w:p>
    <w:p w14:paraId="2EB75BD6" w14:textId="7429CE43" w:rsidR="004606C0" w:rsidRPr="004606C0" w:rsidRDefault="00284765" w:rsidP="004606C0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284765">
        <w:rPr>
          <w:rFonts w:ascii="Arial" w:hAnsi="Arial" w:cs="Arial"/>
        </w:rPr>
        <w:t xml:space="preserve">Además, </w:t>
      </w:r>
      <w:bookmarkStart w:id="0" w:name="_Hlk228460804"/>
      <w:r w:rsidRPr="00284765">
        <w:rPr>
          <w:rFonts w:ascii="Arial" w:hAnsi="Arial" w:cs="Arial"/>
        </w:rPr>
        <w:t xml:space="preserve">el ‘Mes Social’, que cuenta con la colaboración de la Fundación “la Caixa” y empleados del Grupo CaixaBank, está abierto a toda la ciudadanía, que puede inscribirse en las actividades según sus preferencias y disponibilidad a través de la web de </w:t>
      </w:r>
      <w:hyperlink r:id="rId12" w:history="1">
        <w:r w:rsidRPr="00284765">
          <w:rPr>
            <w:rStyle w:val="Hipervnculo"/>
            <w:rFonts w:ascii="Arial" w:hAnsi="Arial" w:cs="Arial"/>
          </w:rPr>
          <w:t>Voluntariado CaixaBank</w:t>
        </w:r>
      </w:hyperlink>
      <w:bookmarkEnd w:id="0"/>
      <w:r w:rsidRPr="00284765">
        <w:rPr>
          <w:rFonts w:ascii="Arial" w:hAnsi="Arial" w:cs="Arial"/>
        </w:rPr>
        <w:t>.</w:t>
      </w:r>
    </w:p>
    <w:p w14:paraId="16F7923E" w14:textId="77777777" w:rsidR="004606C0" w:rsidRDefault="004606C0" w:rsidP="1D7936A8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p w14:paraId="5B752F7C" w14:textId="02D531DB" w:rsidR="00252471" w:rsidRPr="00252471" w:rsidRDefault="3962424F" w:rsidP="1D7936A8">
      <w:pPr>
        <w:spacing w:line="276" w:lineRule="auto"/>
        <w:ind w:left="-426" w:right="-568"/>
        <w:jc w:val="both"/>
      </w:pPr>
      <w:r w:rsidRPr="1D7936A8">
        <w:rPr>
          <w:rFonts w:ascii="Arial" w:hAnsi="Arial" w:cs="Arial"/>
          <w:b/>
          <w:bCs/>
        </w:rPr>
        <w:t>Voluntariado CaixaBank</w:t>
      </w:r>
      <w:r w:rsidRPr="1D7936A8">
        <w:rPr>
          <w:rFonts w:ascii="Arial" w:hAnsi="Arial" w:cs="Arial"/>
        </w:rPr>
        <w:t xml:space="preserve"> </w:t>
      </w:r>
    </w:p>
    <w:p w14:paraId="4E028FFB" w14:textId="0552C692" w:rsidR="00252471" w:rsidRPr="00252471" w:rsidRDefault="00252471" w:rsidP="1D7936A8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1D7936A8">
        <w:rPr>
          <w:rFonts w:ascii="Arial" w:hAnsi="Arial" w:cs="Arial"/>
        </w:rPr>
        <w:t xml:space="preserve">Voluntariado CaixaBank se constituye como una de las mayores iniciativas de voluntariado en España y su propósito es acercar la práctica de acciones solidarias a toda la ciudadanía en el Año Internacional de Voluntariado. Con una trayectoria de más de 20 años, la asociación está formada por empleados y exempleados del Grupo CaixaBank y de la Fundación “la Caixa”, así como amigos, familiares, clientes de CaixaBank y todas aquellas personas que quieran participar en actividades solidarias. </w:t>
      </w:r>
    </w:p>
    <w:p w14:paraId="535A7A0F" w14:textId="77777777" w:rsidR="00252471" w:rsidRPr="00252471" w:rsidRDefault="00252471" w:rsidP="00252471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252471">
        <w:rPr>
          <w:rFonts w:ascii="Arial" w:hAnsi="Arial" w:cs="Arial"/>
        </w:rPr>
        <w:t>Gracias al trabajo conjunto con alrededor de 2.500 entidades sociales y fruto de la implicación de cerca de 24.000 voluntarios, el programa de Voluntariado CaixaBank ayuda a más de 755.000 personas vulnerables en toda España, mediante actividades relacionadas con la educación, la digitalización, el acompañamiento a personas vulnerables y el medioambiente, entre otras.</w:t>
      </w:r>
    </w:p>
    <w:p w14:paraId="1BB8E1A4" w14:textId="5109752E" w:rsidR="000906F9" w:rsidRPr="00252471" w:rsidRDefault="00252471" w:rsidP="00252471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252471">
        <w:rPr>
          <w:rFonts w:ascii="Arial" w:hAnsi="Arial" w:cs="Arial"/>
        </w:rPr>
        <w:t>El fomento del voluntariado corporativo es una de las líneas de actuación de CaixaBank. Para la entidad, esta es una forma de contribuir a dar respuesta a los retos que demanda la sociedad, a la vez que, a través de la actividad financiera, ofrece servicios y soluciones para entidades sociales y personas en riesgo de vulnerabilidad.</w:t>
      </w:r>
    </w:p>
    <w:p w14:paraId="447C01A9" w14:textId="07866DD3" w:rsidR="00E6220D" w:rsidRPr="00252471" w:rsidRDefault="00E6220D" w:rsidP="00EC4734">
      <w:pPr>
        <w:spacing w:line="276" w:lineRule="auto"/>
        <w:ind w:left="-426" w:right="-568"/>
        <w:jc w:val="both"/>
        <w:rPr>
          <w:rFonts w:ascii="Arial" w:hAnsi="Arial" w:cs="Arial"/>
        </w:rPr>
      </w:pPr>
    </w:p>
    <w:sectPr w:rsidR="00E6220D" w:rsidRPr="00252471" w:rsidSect="00A453ED">
      <w:headerReference w:type="default" r:id="rId13"/>
      <w:footerReference w:type="default" r:id="rId14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962D" w14:textId="77777777" w:rsidR="00BE4069" w:rsidRDefault="00BE4069" w:rsidP="001E4FCE">
      <w:pPr>
        <w:spacing w:after="0" w:line="240" w:lineRule="auto"/>
      </w:pPr>
      <w:r>
        <w:separator/>
      </w:r>
    </w:p>
  </w:endnote>
  <w:endnote w:type="continuationSeparator" w:id="0">
    <w:p w14:paraId="2789828D" w14:textId="77777777" w:rsidR="00BE4069" w:rsidRDefault="00BE4069" w:rsidP="001E4FCE">
      <w:pPr>
        <w:spacing w:after="0" w:line="240" w:lineRule="auto"/>
      </w:pPr>
      <w:r>
        <w:continuationSeparator/>
      </w:r>
    </w:p>
  </w:endnote>
  <w:endnote w:type="continuationNotice" w:id="1">
    <w:p w14:paraId="0BD4A3F1" w14:textId="77777777" w:rsidR="00BE4069" w:rsidRDefault="00BE4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0B65" w14:textId="2323ECE6" w:rsidR="008F0D64" w:rsidRPr="00B60236" w:rsidRDefault="00ED0501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3443E7A2" wp14:editId="0780A0C1">
          <wp:simplePos x="0" y="0"/>
          <wp:positionH relativeFrom="column">
            <wp:posOffset>726440</wp:posOffset>
          </wp:positionH>
          <wp:positionV relativeFrom="paragraph">
            <wp:posOffset>-552450</wp:posOffset>
          </wp:positionV>
          <wp:extent cx="5376776" cy="866258"/>
          <wp:effectExtent l="0" t="0" r="0" b="0"/>
          <wp:wrapNone/>
          <wp:docPr id="2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42C723AE-B5D0-4945-9084-71493D83F0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776" cy="86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385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FE3913D" wp14:editId="0417F501">
              <wp:simplePos x="0" y="0"/>
              <wp:positionH relativeFrom="page">
                <wp:posOffset>555625</wp:posOffset>
              </wp:positionH>
              <wp:positionV relativeFrom="paragraph">
                <wp:posOffset>-382905</wp:posOffset>
              </wp:positionV>
              <wp:extent cx="1466850" cy="1404620"/>
              <wp:effectExtent l="0" t="0" r="0" b="0"/>
              <wp:wrapSquare wrapText="bothSides"/>
              <wp:docPr id="9" name="Cuadro de texto 2">
                <a:extLst xmlns:a="http://schemas.openxmlformats.org/drawingml/2006/main">
                  <a:ext uri="{FF2B5EF4-FFF2-40B4-BE49-F238E27FC236}">
                    <a16:creationId xmlns:a16="http://schemas.microsoft.com/office/drawing/2014/main" id="{4AC4FFDA-018F-4A30-9BD0-CCE5F2AF38A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6513B798" w14:textId="319F4329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.75pt;margin-top:-30.15pt;width:115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d0DA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6513B798" w14:textId="319F432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7D3522" wp14:editId="0854837B">
              <wp:simplePos x="0" y="0"/>
              <wp:positionH relativeFrom="page">
                <wp:align>center</wp:align>
              </wp:positionH>
              <wp:positionV relativeFrom="paragraph">
                <wp:posOffset>-560070</wp:posOffset>
              </wp:positionV>
              <wp:extent cx="6336000" cy="0"/>
              <wp:effectExtent l="0" t="0" r="0" b="0"/>
              <wp:wrapSquare wrapText="bothSides"/>
              <wp:docPr id="12" name="Conector recto 12">
                <a:extLst xmlns:a="http://schemas.openxmlformats.org/drawingml/2006/main">
                  <a:ext uri="{FF2B5EF4-FFF2-40B4-BE49-F238E27FC236}">
                    <a16:creationId xmlns:a16="http://schemas.microsoft.com/office/drawing/2014/main" id="{D1EBBDCC-B1F3-4283-9DF7-A375153F1B7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Conector recto 12" style="position:absolute;z-index:25165824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00]" strokeweight=".5pt" from="0,-44.1pt" to="498.9pt,-44.1pt" w14:anchorId="63053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6893" w14:textId="77777777" w:rsidR="00BE4069" w:rsidRDefault="00BE4069" w:rsidP="001E4FCE">
      <w:pPr>
        <w:spacing w:after="0" w:line="240" w:lineRule="auto"/>
      </w:pPr>
      <w:r>
        <w:separator/>
      </w:r>
    </w:p>
  </w:footnote>
  <w:footnote w:type="continuationSeparator" w:id="0">
    <w:p w14:paraId="4274B3F3" w14:textId="77777777" w:rsidR="00BE4069" w:rsidRDefault="00BE4069" w:rsidP="001E4FCE">
      <w:pPr>
        <w:spacing w:after="0" w:line="240" w:lineRule="auto"/>
      </w:pPr>
      <w:r>
        <w:continuationSeparator/>
      </w:r>
    </w:p>
  </w:footnote>
  <w:footnote w:type="continuationNotice" w:id="1">
    <w:p w14:paraId="2C586C48" w14:textId="77777777" w:rsidR="00BE4069" w:rsidRDefault="00BE40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BF40" w14:textId="6F99535E" w:rsidR="001E4FCE" w:rsidRDefault="007C6B9E">
    <w:pPr>
      <w:pStyle w:val="Encabezado"/>
    </w:pPr>
    <w:r>
      <w:rPr>
        <w:noProof/>
      </w:rPr>
      <w:drawing>
        <wp:anchor distT="0" distB="0" distL="0" distR="0" simplePos="0" relativeHeight="251658244" behindDoc="1" locked="0" layoutInCell="0" allowOverlap="1" wp14:anchorId="68203BDA" wp14:editId="659F575A">
          <wp:simplePos x="0" y="0"/>
          <wp:positionH relativeFrom="column">
            <wp:posOffset>-381000</wp:posOffset>
          </wp:positionH>
          <wp:positionV relativeFrom="paragraph">
            <wp:posOffset>88900</wp:posOffset>
          </wp:positionV>
          <wp:extent cx="1720328" cy="343349"/>
          <wp:effectExtent l="0" t="0" r="0" b="0"/>
          <wp:wrapNone/>
          <wp:docPr id="23" name="Imagen 23" descr="Form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7AF013ED-D445-4ECA-8E72-28DDE5ABB9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328" cy="34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8660B0" wp14:editId="51777A3D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>
                <a:extLst xmlns:a="http://schemas.openxmlformats.org/drawingml/2006/main">
                  <a:ext uri="{FF2B5EF4-FFF2-40B4-BE49-F238E27FC236}">
                    <a16:creationId xmlns:a16="http://schemas.microsoft.com/office/drawing/2014/main" id="{80E8A44B-5310-426E-9066-616A56861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6="http://schemas.microsoft.com/office/drawing/2014/main" xmlns:a="http://schemas.openxmlformats.org/drawingml/2006/main">
          <w:pict>
            <v:rect id="Rectángulo 1" style="position:absolute;margin-left:0;margin-top:41.55pt;width:495pt;height:1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bdedd" strokecolor="#dbdedd" strokeweight="1pt" w14:anchorId="2EA1C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AEB"/>
    <w:multiLevelType w:val="hybridMultilevel"/>
    <w:tmpl w:val="1DC21E0E"/>
    <w:lvl w:ilvl="0" w:tplc="9F40CC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20E76"/>
    <w:multiLevelType w:val="hybridMultilevel"/>
    <w:tmpl w:val="15CC85C4"/>
    <w:lvl w:ilvl="0" w:tplc="9C0CF83E"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6A145231"/>
    <w:multiLevelType w:val="hybridMultilevel"/>
    <w:tmpl w:val="0400F1E4"/>
    <w:lvl w:ilvl="0" w:tplc="57968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2"/>
  </w:num>
  <w:num w:numId="2" w16cid:durableId="1969432129">
    <w:abstractNumId w:val="0"/>
  </w:num>
  <w:num w:numId="3" w16cid:durableId="203634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3634D"/>
    <w:rsid w:val="00051CF6"/>
    <w:rsid w:val="0006627E"/>
    <w:rsid w:val="00070961"/>
    <w:rsid w:val="0007176F"/>
    <w:rsid w:val="00075123"/>
    <w:rsid w:val="000906F9"/>
    <w:rsid w:val="00095A22"/>
    <w:rsid w:val="000B4C05"/>
    <w:rsid w:val="000C1097"/>
    <w:rsid w:val="000D0614"/>
    <w:rsid w:val="000E073A"/>
    <w:rsid w:val="0010254F"/>
    <w:rsid w:val="00102AE6"/>
    <w:rsid w:val="00105A54"/>
    <w:rsid w:val="00107558"/>
    <w:rsid w:val="00112318"/>
    <w:rsid w:val="001131AA"/>
    <w:rsid w:val="001153EE"/>
    <w:rsid w:val="00117622"/>
    <w:rsid w:val="00120E32"/>
    <w:rsid w:val="00127722"/>
    <w:rsid w:val="0014220F"/>
    <w:rsid w:val="00142273"/>
    <w:rsid w:val="00154307"/>
    <w:rsid w:val="0018584B"/>
    <w:rsid w:val="001A0898"/>
    <w:rsid w:val="001A4F1A"/>
    <w:rsid w:val="001C0D47"/>
    <w:rsid w:val="001C3239"/>
    <w:rsid w:val="001D4F30"/>
    <w:rsid w:val="001E4FCE"/>
    <w:rsid w:val="001E5954"/>
    <w:rsid w:val="001F5497"/>
    <w:rsid w:val="002007D1"/>
    <w:rsid w:val="00223230"/>
    <w:rsid w:val="002330F0"/>
    <w:rsid w:val="002346E4"/>
    <w:rsid w:val="0023518F"/>
    <w:rsid w:val="0024075F"/>
    <w:rsid w:val="00251311"/>
    <w:rsid w:val="00252471"/>
    <w:rsid w:val="00271003"/>
    <w:rsid w:val="002806E0"/>
    <w:rsid w:val="00284765"/>
    <w:rsid w:val="002A3BE9"/>
    <w:rsid w:val="002C6CB8"/>
    <w:rsid w:val="002F01A1"/>
    <w:rsid w:val="002F1532"/>
    <w:rsid w:val="0032666D"/>
    <w:rsid w:val="0033754D"/>
    <w:rsid w:val="00344140"/>
    <w:rsid w:val="00357126"/>
    <w:rsid w:val="00357F19"/>
    <w:rsid w:val="00361019"/>
    <w:rsid w:val="003A4EB6"/>
    <w:rsid w:val="003B47E6"/>
    <w:rsid w:val="003B7C8C"/>
    <w:rsid w:val="003C2503"/>
    <w:rsid w:val="003C2C20"/>
    <w:rsid w:val="003C42D3"/>
    <w:rsid w:val="003C56A0"/>
    <w:rsid w:val="003D6090"/>
    <w:rsid w:val="0042535F"/>
    <w:rsid w:val="00430398"/>
    <w:rsid w:val="004442D5"/>
    <w:rsid w:val="00450C0E"/>
    <w:rsid w:val="004606C0"/>
    <w:rsid w:val="00460EEC"/>
    <w:rsid w:val="00462B14"/>
    <w:rsid w:val="00466C2C"/>
    <w:rsid w:val="00481FEA"/>
    <w:rsid w:val="00494665"/>
    <w:rsid w:val="004A4124"/>
    <w:rsid w:val="004B4F1E"/>
    <w:rsid w:val="004C6E86"/>
    <w:rsid w:val="004C7F95"/>
    <w:rsid w:val="004D30C4"/>
    <w:rsid w:val="004D39A9"/>
    <w:rsid w:val="004E30CD"/>
    <w:rsid w:val="004E5E3D"/>
    <w:rsid w:val="004F58E2"/>
    <w:rsid w:val="00510EF0"/>
    <w:rsid w:val="00512282"/>
    <w:rsid w:val="00573E6F"/>
    <w:rsid w:val="005833F0"/>
    <w:rsid w:val="0059381F"/>
    <w:rsid w:val="005A6F24"/>
    <w:rsid w:val="005B3D52"/>
    <w:rsid w:val="005D0D60"/>
    <w:rsid w:val="005D2ABD"/>
    <w:rsid w:val="005E2D23"/>
    <w:rsid w:val="005F6FD3"/>
    <w:rsid w:val="005F76E4"/>
    <w:rsid w:val="00600B2F"/>
    <w:rsid w:val="00601423"/>
    <w:rsid w:val="00614A69"/>
    <w:rsid w:val="00634ACC"/>
    <w:rsid w:val="0066461F"/>
    <w:rsid w:val="00665554"/>
    <w:rsid w:val="00672CE4"/>
    <w:rsid w:val="00685899"/>
    <w:rsid w:val="006C45A5"/>
    <w:rsid w:val="006E35E9"/>
    <w:rsid w:val="006E661D"/>
    <w:rsid w:val="006E731E"/>
    <w:rsid w:val="006F20D9"/>
    <w:rsid w:val="007012C6"/>
    <w:rsid w:val="00713F84"/>
    <w:rsid w:val="00723413"/>
    <w:rsid w:val="00724FC0"/>
    <w:rsid w:val="00735AAE"/>
    <w:rsid w:val="00737325"/>
    <w:rsid w:val="00740A5B"/>
    <w:rsid w:val="0076216E"/>
    <w:rsid w:val="007757CE"/>
    <w:rsid w:val="00777930"/>
    <w:rsid w:val="00791EDA"/>
    <w:rsid w:val="007C6B9E"/>
    <w:rsid w:val="007D1E42"/>
    <w:rsid w:val="0083542A"/>
    <w:rsid w:val="00856A41"/>
    <w:rsid w:val="00876796"/>
    <w:rsid w:val="00877461"/>
    <w:rsid w:val="00880A1A"/>
    <w:rsid w:val="008B39C5"/>
    <w:rsid w:val="008C0CE6"/>
    <w:rsid w:val="008D4E89"/>
    <w:rsid w:val="008F0D64"/>
    <w:rsid w:val="0093167C"/>
    <w:rsid w:val="00950982"/>
    <w:rsid w:val="00951799"/>
    <w:rsid w:val="00954A0A"/>
    <w:rsid w:val="00965E2C"/>
    <w:rsid w:val="00973980"/>
    <w:rsid w:val="009A6769"/>
    <w:rsid w:val="009B08F7"/>
    <w:rsid w:val="009B29C5"/>
    <w:rsid w:val="009C3CFD"/>
    <w:rsid w:val="009D0564"/>
    <w:rsid w:val="009F0239"/>
    <w:rsid w:val="00A049A4"/>
    <w:rsid w:val="00A31A25"/>
    <w:rsid w:val="00A453ED"/>
    <w:rsid w:val="00A675CE"/>
    <w:rsid w:val="00A7306C"/>
    <w:rsid w:val="00A83533"/>
    <w:rsid w:val="00A861FC"/>
    <w:rsid w:val="00A97101"/>
    <w:rsid w:val="00AD492A"/>
    <w:rsid w:val="00B050EC"/>
    <w:rsid w:val="00B376CF"/>
    <w:rsid w:val="00B469F4"/>
    <w:rsid w:val="00B60236"/>
    <w:rsid w:val="00B64C36"/>
    <w:rsid w:val="00B7772A"/>
    <w:rsid w:val="00B9566F"/>
    <w:rsid w:val="00BC5966"/>
    <w:rsid w:val="00BC601B"/>
    <w:rsid w:val="00BE4069"/>
    <w:rsid w:val="00C010B8"/>
    <w:rsid w:val="00C16C70"/>
    <w:rsid w:val="00C50A57"/>
    <w:rsid w:val="00C578AF"/>
    <w:rsid w:val="00C6162B"/>
    <w:rsid w:val="00C734FC"/>
    <w:rsid w:val="00C741A9"/>
    <w:rsid w:val="00C77318"/>
    <w:rsid w:val="00C8195A"/>
    <w:rsid w:val="00C81ADB"/>
    <w:rsid w:val="00CB627A"/>
    <w:rsid w:val="00CB7A15"/>
    <w:rsid w:val="00CC1975"/>
    <w:rsid w:val="00CC6B8F"/>
    <w:rsid w:val="00D040E1"/>
    <w:rsid w:val="00D46922"/>
    <w:rsid w:val="00D6506B"/>
    <w:rsid w:val="00D84DC2"/>
    <w:rsid w:val="00DA0828"/>
    <w:rsid w:val="00DB0385"/>
    <w:rsid w:val="00DD1B34"/>
    <w:rsid w:val="00E0489C"/>
    <w:rsid w:val="00E101FD"/>
    <w:rsid w:val="00E133F7"/>
    <w:rsid w:val="00E16025"/>
    <w:rsid w:val="00E37A3D"/>
    <w:rsid w:val="00E479D6"/>
    <w:rsid w:val="00E6220D"/>
    <w:rsid w:val="00E95E9D"/>
    <w:rsid w:val="00EA4ADB"/>
    <w:rsid w:val="00EA5BD7"/>
    <w:rsid w:val="00EB2AD1"/>
    <w:rsid w:val="00EC4734"/>
    <w:rsid w:val="00ED0501"/>
    <w:rsid w:val="00ED145C"/>
    <w:rsid w:val="00EE7818"/>
    <w:rsid w:val="00F47F48"/>
    <w:rsid w:val="00F50362"/>
    <w:rsid w:val="00F5329B"/>
    <w:rsid w:val="00FA4564"/>
    <w:rsid w:val="00FA716A"/>
    <w:rsid w:val="00FC3356"/>
    <w:rsid w:val="00FC7D71"/>
    <w:rsid w:val="00FD7354"/>
    <w:rsid w:val="00FF41E2"/>
    <w:rsid w:val="0158BAA3"/>
    <w:rsid w:val="01BB7EF3"/>
    <w:rsid w:val="0307A3A9"/>
    <w:rsid w:val="05D84602"/>
    <w:rsid w:val="0872FDDB"/>
    <w:rsid w:val="0B69C41E"/>
    <w:rsid w:val="0B85CDC5"/>
    <w:rsid w:val="0C761D8D"/>
    <w:rsid w:val="0D3C9585"/>
    <w:rsid w:val="0F46270D"/>
    <w:rsid w:val="101453C4"/>
    <w:rsid w:val="132522CB"/>
    <w:rsid w:val="149CE638"/>
    <w:rsid w:val="1615AA12"/>
    <w:rsid w:val="16579AA3"/>
    <w:rsid w:val="1859F893"/>
    <w:rsid w:val="1D7936A8"/>
    <w:rsid w:val="1E0A22F6"/>
    <w:rsid w:val="1FD0FC68"/>
    <w:rsid w:val="20B6C436"/>
    <w:rsid w:val="246B3BD6"/>
    <w:rsid w:val="269E8BDD"/>
    <w:rsid w:val="278B68E7"/>
    <w:rsid w:val="2916E0FC"/>
    <w:rsid w:val="2C7E644E"/>
    <w:rsid w:val="2E8B965A"/>
    <w:rsid w:val="312D377C"/>
    <w:rsid w:val="32A2683A"/>
    <w:rsid w:val="34F31A4B"/>
    <w:rsid w:val="3691C477"/>
    <w:rsid w:val="3962424F"/>
    <w:rsid w:val="3A440154"/>
    <w:rsid w:val="3BF12851"/>
    <w:rsid w:val="414FDB87"/>
    <w:rsid w:val="43153A4C"/>
    <w:rsid w:val="448B42FA"/>
    <w:rsid w:val="47605F4A"/>
    <w:rsid w:val="4B271EF4"/>
    <w:rsid w:val="4C8A46F9"/>
    <w:rsid w:val="4D76D7D4"/>
    <w:rsid w:val="4E10FBA0"/>
    <w:rsid w:val="527E4155"/>
    <w:rsid w:val="52BA0883"/>
    <w:rsid w:val="52ECF26C"/>
    <w:rsid w:val="54395C3D"/>
    <w:rsid w:val="5AAED8C8"/>
    <w:rsid w:val="5AE07DBC"/>
    <w:rsid w:val="5D34ECF7"/>
    <w:rsid w:val="5F91448E"/>
    <w:rsid w:val="693AF2D4"/>
    <w:rsid w:val="69BF12E4"/>
    <w:rsid w:val="6F3C6495"/>
    <w:rsid w:val="6FC60A10"/>
    <w:rsid w:val="6FEA3BD6"/>
    <w:rsid w:val="71306033"/>
    <w:rsid w:val="73A1FAED"/>
    <w:rsid w:val="74196D3D"/>
    <w:rsid w:val="74240E97"/>
    <w:rsid w:val="750A2F6C"/>
    <w:rsid w:val="754AADBA"/>
    <w:rsid w:val="7590BEF1"/>
    <w:rsid w:val="79BD72A1"/>
    <w:rsid w:val="7EE84BA3"/>
    <w:rsid w:val="7F7FBBFE"/>
    <w:rsid w:val="7FCB9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FEDC"/>
  <w15:chartTrackingRefBased/>
  <w15:docId w15:val="{54472523-9EDD-49EB-99A6-F5CA4783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330F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B2AD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B62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62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62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27A"/>
    <w:rPr>
      <w:b/>
      <w:bCs/>
      <w:sz w:val="20"/>
      <w:szCs w:val="20"/>
    </w:rPr>
  </w:style>
  <w:style w:type="paragraph" w:customStyle="1" w:styleId="Prrafobsico">
    <w:name w:val="[Párrafo básico]"/>
    <w:basedOn w:val="Normal"/>
    <w:uiPriority w:val="99"/>
    <w:rsid w:val="0B69C41E"/>
    <w:pPr>
      <w:widowControl w:val="0"/>
      <w:spacing w:line="288" w:lineRule="auto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oluntariadocaixabank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ixabank.com/es/esfera/content/radiografia-voluntariado-corporativ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oluntariadocaixabank.org/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47B85F170DD54294977EE1858E8D1A" ma:contentTypeVersion="13" ma:contentTypeDescription="Crear nuevo documento." ma:contentTypeScope="" ma:versionID="bd857fa510fb4959f9e39b56e161e3b5">
  <xsd:schema xmlns:xsd="http://www.w3.org/2001/XMLSchema" xmlns:xs="http://www.w3.org/2001/XMLSchema" xmlns:p="http://schemas.microsoft.com/office/2006/metadata/properties" xmlns:ns2="c075b96e-71e8-4fc4-ad3d-6c62cbd10832" xmlns:ns3="402bf9d5-75eb-4430-89c4-bdc1fc07b2b2" targetNamespace="http://schemas.microsoft.com/office/2006/metadata/properties" ma:root="true" ma:fieldsID="42295b22cac0f89ab6e6e7d031bd25cc" ns2:_="" ns3:_="">
    <xsd:import namespace="c075b96e-71e8-4fc4-ad3d-6c62cbd10832"/>
    <xsd:import namespace="402bf9d5-75eb-4430-89c4-bdc1fc07b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b96e-71e8-4fc4-ad3d-6c62cbd10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f9d5-75eb-4430-89c4-bdc1fc07b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6e34fd-c03b-427f-8120-473923dd91e6}" ma:internalName="TaxCatchAll" ma:showField="CatchAllData" ma:web="402bf9d5-75eb-4430-89c4-bdc1fc07b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b96e-71e8-4fc4-ad3d-6c62cbd10832">
      <Terms xmlns="http://schemas.microsoft.com/office/infopath/2007/PartnerControls"/>
    </lcf76f155ced4ddcb4097134ff3c332f>
    <TaxCatchAll xmlns="402bf9d5-75eb-4430-89c4-bdc1fc07b2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2F144-7B29-4B59-B6E5-89009111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b96e-71e8-4fc4-ad3d-6c62cbd10832"/>
    <ds:schemaRef ds:uri="402bf9d5-75eb-4430-89c4-bdc1fc07b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57F4F-10B3-4CC2-A66C-E6DE3343D2A3}">
  <ds:schemaRefs>
    <ds:schemaRef ds:uri="http://schemas.microsoft.com/office/2006/metadata/properties"/>
    <ds:schemaRef ds:uri="http://schemas.microsoft.com/office/infopath/2007/PartnerControls"/>
    <ds:schemaRef ds:uri="c075b96e-71e8-4fc4-ad3d-6c62cbd10832"/>
    <ds:schemaRef ds:uri="402bf9d5-75eb-4430-89c4-bdc1fc07b2b2"/>
  </ds:schemaRefs>
</ds:datastoreItem>
</file>

<file path=customXml/itemProps3.xml><?xml version="1.0" encoding="utf-8"?>
<ds:datastoreItem xmlns:ds="http://schemas.openxmlformats.org/officeDocument/2006/customXml" ds:itemID="{338E8DE8-DDA5-4E35-846F-F1529D1725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2</Pages>
  <Words>593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65</cp:revision>
  <dcterms:created xsi:type="dcterms:W3CDTF">2026-04-27T14:34:00Z</dcterms:created>
  <dcterms:modified xsi:type="dcterms:W3CDTF">2026-05-19T07:57:00Z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0x010100F247B85F170DD54294977EE1858E8D1A</vt:lpwstr>
  </property>
  <property fmtid="{D5CDD505-2E9C-101B-9397-08002B2CF9AE}" pid="10" name="MediaServiceImageTags">
    <vt:lpwstr/>
  </property>
  <property fmtid="{D5CDD505-2E9C-101B-9397-08002B2CF9AE}" pid="11" name="Order">
    <vt:r8>27519600</vt:r8>
  </property>
</Properties>
</file>