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9E60B" w14:textId="44E0BDBE" w:rsidR="001A2E6E" w:rsidRDefault="00311E6C" w:rsidP="001A2E6E">
      <w:pPr>
        <w:spacing w:line="240" w:lineRule="auto"/>
        <w:ind w:left="-426" w:right="-568"/>
        <w:jc w:val="both"/>
        <w:rPr>
          <w:rFonts w:ascii="Arial" w:hAnsi="Arial" w:cs="Arial"/>
          <w:b/>
          <w:bCs/>
          <w:i/>
          <w:iCs/>
          <w:color w:val="009FEA"/>
          <w:sz w:val="32"/>
          <w:szCs w:val="32"/>
        </w:rPr>
      </w:pPr>
      <w:r>
        <w:rPr>
          <w:rFonts w:ascii="Arial" w:hAnsi="Arial" w:cs="Arial"/>
          <w:b/>
          <w:bCs/>
          <w:i/>
          <w:iCs/>
          <w:color w:val="009FEA"/>
          <w:sz w:val="32"/>
          <w:szCs w:val="32"/>
        </w:rPr>
        <w:t xml:space="preserve">FluxPose </w:t>
      </w:r>
      <w:r w:rsidR="002F5FCA">
        <w:rPr>
          <w:rFonts w:ascii="Arial" w:hAnsi="Arial" w:cs="Arial"/>
          <w:b/>
          <w:bCs/>
          <w:i/>
          <w:iCs/>
          <w:color w:val="009FEA"/>
          <w:sz w:val="32"/>
          <w:szCs w:val="32"/>
        </w:rPr>
        <w:t>gana</w:t>
      </w:r>
      <w:r w:rsidR="001A2E6E" w:rsidRPr="00EE182D">
        <w:rPr>
          <w:rFonts w:ascii="Arial" w:hAnsi="Arial" w:cs="Arial"/>
          <w:b/>
          <w:bCs/>
          <w:i/>
          <w:iCs/>
          <w:color w:val="009FEA"/>
          <w:sz w:val="32"/>
          <w:szCs w:val="32"/>
        </w:rPr>
        <w:t xml:space="preserve"> los Premios EmprendeXXI </w:t>
      </w:r>
      <w:r w:rsidR="000B6BEC">
        <w:rPr>
          <w:rFonts w:ascii="Arial" w:hAnsi="Arial" w:cs="Arial"/>
          <w:b/>
          <w:bCs/>
          <w:i/>
          <w:iCs/>
          <w:color w:val="009FEA"/>
          <w:sz w:val="32"/>
          <w:szCs w:val="32"/>
        </w:rPr>
        <w:t>en</w:t>
      </w:r>
      <w:r w:rsidR="00A32EC2">
        <w:rPr>
          <w:rFonts w:ascii="Arial" w:hAnsi="Arial" w:cs="Arial"/>
          <w:b/>
          <w:bCs/>
          <w:i/>
          <w:iCs/>
          <w:color w:val="009FEA"/>
          <w:sz w:val="32"/>
          <w:szCs w:val="32"/>
        </w:rPr>
        <w:t xml:space="preserve"> La Rioja</w:t>
      </w:r>
      <w:r w:rsidR="000B6BEC" w:rsidRPr="00EE182D">
        <w:rPr>
          <w:rFonts w:ascii="Arial" w:hAnsi="Arial" w:cs="Arial"/>
          <w:b/>
          <w:bCs/>
          <w:i/>
          <w:iCs/>
          <w:color w:val="009FEA"/>
          <w:sz w:val="32"/>
          <w:szCs w:val="32"/>
        </w:rPr>
        <w:t xml:space="preserve"> </w:t>
      </w:r>
      <w:r w:rsidR="001A2E6E" w:rsidRPr="00EE182D">
        <w:rPr>
          <w:rFonts w:ascii="Arial" w:hAnsi="Arial" w:cs="Arial"/>
          <w:b/>
          <w:bCs/>
          <w:i/>
          <w:iCs/>
          <w:color w:val="009FEA"/>
          <w:sz w:val="32"/>
          <w:szCs w:val="32"/>
        </w:rPr>
        <w:t xml:space="preserve">como la </w:t>
      </w:r>
      <w:r w:rsidR="001A2E6E" w:rsidRPr="000D277E">
        <w:rPr>
          <w:rFonts w:ascii="Arial" w:hAnsi="Arial" w:cs="Arial"/>
          <w:b/>
          <w:bCs/>
          <w:color w:val="009FEA"/>
          <w:sz w:val="32"/>
          <w:szCs w:val="32"/>
        </w:rPr>
        <w:t>start-up</w:t>
      </w:r>
      <w:r w:rsidR="001A2E6E" w:rsidRPr="00EE182D">
        <w:rPr>
          <w:rFonts w:ascii="Arial" w:hAnsi="Arial" w:cs="Arial"/>
          <w:b/>
          <w:bCs/>
          <w:i/>
          <w:iCs/>
          <w:color w:val="009FEA"/>
          <w:sz w:val="32"/>
          <w:szCs w:val="32"/>
        </w:rPr>
        <w:t xml:space="preserve"> </w:t>
      </w:r>
      <w:r w:rsidR="001A2E6E">
        <w:rPr>
          <w:rFonts w:ascii="Arial" w:hAnsi="Arial" w:cs="Arial"/>
          <w:b/>
          <w:bCs/>
          <w:i/>
          <w:iCs/>
          <w:color w:val="009FEA"/>
          <w:sz w:val="32"/>
          <w:szCs w:val="32"/>
        </w:rPr>
        <w:t>con mayor potencial</w:t>
      </w:r>
    </w:p>
    <w:p w14:paraId="66CAF241" w14:textId="77777777" w:rsidR="001E4FCE" w:rsidRPr="00F6377E" w:rsidRDefault="001E4FCE" w:rsidP="00481FEA">
      <w:pPr>
        <w:spacing w:line="240" w:lineRule="auto"/>
        <w:ind w:left="-426" w:right="-568"/>
        <w:rPr>
          <w:rFonts w:ascii="Arial" w:hAnsi="Arial" w:cs="Arial"/>
        </w:rPr>
      </w:pPr>
    </w:p>
    <w:p w14:paraId="2A42283D" w14:textId="6667AAB1" w:rsidR="001A2E6E" w:rsidRDefault="001A2E6E" w:rsidP="001A2E6E">
      <w:pPr>
        <w:pStyle w:val="Prrafodelista"/>
        <w:numPr>
          <w:ilvl w:val="0"/>
          <w:numId w:val="2"/>
        </w:numPr>
        <w:spacing w:after="0" w:line="276" w:lineRule="auto"/>
        <w:ind w:left="0" w:right="-568"/>
        <w:jc w:val="both"/>
        <w:rPr>
          <w:rFonts w:ascii="Arial" w:hAnsi="Arial" w:cs="Arial"/>
          <w:b/>
          <w:bCs/>
          <w:i/>
          <w:iCs/>
          <w:sz w:val="24"/>
          <w:szCs w:val="24"/>
        </w:rPr>
      </w:pPr>
      <w:r w:rsidRPr="001A2E6E">
        <w:rPr>
          <w:rFonts w:ascii="Arial" w:hAnsi="Arial" w:cs="Arial"/>
          <w:b/>
          <w:bCs/>
          <w:i/>
          <w:iCs/>
          <w:sz w:val="24"/>
          <w:szCs w:val="24"/>
        </w:rPr>
        <w:t>CaixaBank, a través de DayOne, E</w:t>
      </w:r>
      <w:r w:rsidR="001619A4">
        <w:rPr>
          <w:rFonts w:ascii="Arial" w:hAnsi="Arial" w:cs="Arial"/>
          <w:b/>
          <w:bCs/>
          <w:i/>
          <w:iCs/>
          <w:sz w:val="24"/>
          <w:szCs w:val="24"/>
        </w:rPr>
        <w:t>nisa</w:t>
      </w:r>
      <w:r w:rsidR="00BF00F7">
        <w:rPr>
          <w:rFonts w:ascii="Arial" w:hAnsi="Arial" w:cs="Arial"/>
          <w:b/>
          <w:bCs/>
          <w:i/>
          <w:iCs/>
          <w:sz w:val="24"/>
          <w:szCs w:val="24"/>
        </w:rPr>
        <w:t xml:space="preserve"> y</w:t>
      </w:r>
      <w:r w:rsidR="00A32EC2">
        <w:rPr>
          <w:rFonts w:ascii="Arial" w:hAnsi="Arial" w:cs="Arial"/>
          <w:b/>
          <w:bCs/>
          <w:i/>
          <w:iCs/>
          <w:sz w:val="24"/>
          <w:szCs w:val="24"/>
        </w:rPr>
        <w:t xml:space="preserve"> ADER, Agencia de Desarrollo Económico de La </w:t>
      </w:r>
      <w:r w:rsidR="00E6241E">
        <w:rPr>
          <w:rFonts w:ascii="Arial" w:hAnsi="Arial" w:cs="Arial"/>
          <w:b/>
          <w:bCs/>
          <w:i/>
          <w:iCs/>
          <w:sz w:val="24"/>
          <w:szCs w:val="24"/>
        </w:rPr>
        <w:t>Rioja, han</w:t>
      </w:r>
      <w:r w:rsidRPr="001A2E6E">
        <w:rPr>
          <w:rFonts w:ascii="Arial" w:hAnsi="Arial" w:cs="Arial"/>
          <w:b/>
          <w:bCs/>
          <w:i/>
          <w:iCs/>
          <w:sz w:val="24"/>
          <w:szCs w:val="24"/>
        </w:rPr>
        <w:t xml:space="preserve"> celebrado </w:t>
      </w:r>
      <w:r w:rsidR="00B7422C">
        <w:rPr>
          <w:rFonts w:ascii="Arial" w:hAnsi="Arial" w:cs="Arial"/>
          <w:b/>
          <w:bCs/>
          <w:i/>
          <w:iCs/>
          <w:sz w:val="24"/>
          <w:szCs w:val="24"/>
        </w:rPr>
        <w:t>en</w:t>
      </w:r>
      <w:r w:rsidR="00A32EC2">
        <w:rPr>
          <w:rFonts w:ascii="Arial" w:hAnsi="Arial" w:cs="Arial"/>
          <w:b/>
          <w:bCs/>
          <w:i/>
          <w:iCs/>
          <w:sz w:val="24"/>
          <w:szCs w:val="24"/>
        </w:rPr>
        <w:t xml:space="preserve"> Logroño</w:t>
      </w:r>
      <w:r w:rsidR="00B7422C">
        <w:rPr>
          <w:rFonts w:ascii="Arial" w:hAnsi="Arial" w:cs="Arial"/>
          <w:b/>
          <w:bCs/>
          <w:i/>
          <w:iCs/>
          <w:sz w:val="24"/>
          <w:szCs w:val="24"/>
        </w:rPr>
        <w:t xml:space="preserve"> </w:t>
      </w:r>
      <w:r w:rsidRPr="001A2E6E">
        <w:rPr>
          <w:rFonts w:ascii="Arial" w:hAnsi="Arial" w:cs="Arial"/>
          <w:b/>
          <w:bCs/>
          <w:i/>
          <w:iCs/>
          <w:sz w:val="24"/>
          <w:szCs w:val="24"/>
        </w:rPr>
        <w:t>la entrega territorial de estos galardones de referencia para el ecosistema emprendedor</w:t>
      </w:r>
      <w:r w:rsidR="00A32EC2">
        <w:rPr>
          <w:rFonts w:ascii="Arial" w:hAnsi="Arial" w:cs="Arial"/>
          <w:b/>
          <w:bCs/>
          <w:i/>
          <w:iCs/>
          <w:sz w:val="24"/>
          <w:szCs w:val="24"/>
        </w:rPr>
        <w:t xml:space="preserve"> riojano</w:t>
      </w:r>
    </w:p>
    <w:p w14:paraId="3BFC9F1D" w14:textId="77777777" w:rsidR="001A2E6E" w:rsidRDefault="001A2E6E" w:rsidP="001A2E6E">
      <w:pPr>
        <w:pStyle w:val="Prrafodelista"/>
        <w:spacing w:after="0" w:line="276" w:lineRule="auto"/>
        <w:ind w:left="0" w:right="-568"/>
        <w:jc w:val="both"/>
        <w:rPr>
          <w:rFonts w:ascii="Arial" w:hAnsi="Arial" w:cs="Arial"/>
          <w:b/>
          <w:bCs/>
          <w:i/>
          <w:iCs/>
          <w:sz w:val="24"/>
          <w:szCs w:val="24"/>
        </w:rPr>
      </w:pPr>
    </w:p>
    <w:p w14:paraId="582FE752" w14:textId="0A80F271" w:rsidR="001A2E6E" w:rsidRPr="00311E6C" w:rsidRDefault="00311E6C" w:rsidP="001A2E6E">
      <w:pPr>
        <w:pStyle w:val="Prrafodelista"/>
        <w:numPr>
          <w:ilvl w:val="0"/>
          <w:numId w:val="2"/>
        </w:numPr>
        <w:spacing w:after="0" w:line="276" w:lineRule="auto"/>
        <w:ind w:left="0" w:right="-568"/>
        <w:jc w:val="both"/>
        <w:rPr>
          <w:rFonts w:ascii="Arial" w:hAnsi="Arial" w:cs="Arial"/>
          <w:b/>
          <w:bCs/>
          <w:i/>
          <w:iCs/>
          <w:sz w:val="24"/>
          <w:szCs w:val="24"/>
        </w:rPr>
      </w:pPr>
      <w:r w:rsidRPr="00311E6C">
        <w:rPr>
          <w:rFonts w:ascii="Arial" w:hAnsi="Arial" w:cs="Arial"/>
          <w:b/>
          <w:bCs/>
          <w:i/>
          <w:iCs/>
          <w:sz w:val="24"/>
          <w:szCs w:val="24"/>
        </w:rPr>
        <w:t xml:space="preserve">FluxPose, </w:t>
      </w:r>
      <w:r w:rsidR="0003278F">
        <w:rPr>
          <w:rFonts w:ascii="Arial" w:hAnsi="Arial" w:cs="Arial"/>
          <w:b/>
          <w:bCs/>
          <w:i/>
          <w:iCs/>
          <w:sz w:val="24"/>
          <w:szCs w:val="24"/>
        </w:rPr>
        <w:t xml:space="preserve">es una startup que se dedica a las </w:t>
      </w:r>
      <w:r w:rsidRPr="00311E6C">
        <w:rPr>
          <w:rFonts w:ascii="Arial" w:hAnsi="Arial" w:cs="Arial"/>
          <w:b/>
          <w:bCs/>
          <w:i/>
          <w:iCs/>
          <w:sz w:val="24"/>
          <w:szCs w:val="24"/>
        </w:rPr>
        <w:t>tecnologías de posicionamiento sin oclusión para VR/AR, drones, robótica, biomecánica y otras industrias.</w:t>
      </w:r>
    </w:p>
    <w:p w14:paraId="259CBCC4" w14:textId="77777777" w:rsidR="001A2E6E" w:rsidRPr="001A2E6E" w:rsidRDefault="001A2E6E" w:rsidP="001A2E6E">
      <w:pPr>
        <w:pStyle w:val="Prrafodelista"/>
        <w:spacing w:after="0" w:line="276" w:lineRule="auto"/>
        <w:ind w:left="0" w:right="-568"/>
        <w:jc w:val="both"/>
        <w:rPr>
          <w:rFonts w:ascii="Arial" w:hAnsi="Arial" w:cs="Arial"/>
          <w:b/>
          <w:bCs/>
          <w:i/>
          <w:iCs/>
          <w:sz w:val="24"/>
          <w:szCs w:val="24"/>
          <w:highlight w:val="yellow"/>
        </w:rPr>
      </w:pPr>
    </w:p>
    <w:p w14:paraId="71D75BD7" w14:textId="64339A76" w:rsidR="001A2E6E" w:rsidRPr="001A2E6E" w:rsidRDefault="001A2E6E" w:rsidP="001A2E6E">
      <w:pPr>
        <w:pStyle w:val="Prrafodelista"/>
        <w:numPr>
          <w:ilvl w:val="0"/>
          <w:numId w:val="2"/>
        </w:numPr>
        <w:spacing w:after="0" w:line="276" w:lineRule="auto"/>
        <w:ind w:left="0" w:right="-568"/>
        <w:jc w:val="both"/>
        <w:rPr>
          <w:rFonts w:ascii="Arial" w:hAnsi="Arial" w:cs="Arial"/>
          <w:b/>
          <w:bCs/>
          <w:i/>
          <w:iCs/>
          <w:sz w:val="24"/>
          <w:szCs w:val="24"/>
        </w:rPr>
      </w:pPr>
      <w:r w:rsidRPr="001A2E6E">
        <w:rPr>
          <w:rFonts w:ascii="Arial" w:hAnsi="Arial" w:cs="Arial"/>
          <w:b/>
          <w:bCs/>
          <w:i/>
          <w:iCs/>
          <w:sz w:val="24"/>
          <w:szCs w:val="24"/>
        </w:rPr>
        <w:t>L</w:t>
      </w:r>
      <w:r w:rsidR="008633D6">
        <w:rPr>
          <w:rFonts w:ascii="Arial" w:hAnsi="Arial" w:cs="Arial"/>
          <w:b/>
          <w:bCs/>
          <w:i/>
          <w:iCs/>
          <w:sz w:val="24"/>
          <w:szCs w:val="24"/>
        </w:rPr>
        <w:t>a 19 edición de los</w:t>
      </w:r>
      <w:r w:rsidRPr="001A2E6E">
        <w:rPr>
          <w:rFonts w:ascii="Arial" w:hAnsi="Arial" w:cs="Arial"/>
          <w:b/>
          <w:bCs/>
          <w:i/>
          <w:iCs/>
          <w:sz w:val="24"/>
          <w:szCs w:val="24"/>
        </w:rPr>
        <w:t xml:space="preserve"> Premios EmprendeXXI</w:t>
      </w:r>
      <w:r w:rsidR="008633D6">
        <w:rPr>
          <w:rFonts w:ascii="Arial" w:hAnsi="Arial" w:cs="Arial"/>
          <w:b/>
          <w:bCs/>
          <w:i/>
          <w:iCs/>
          <w:sz w:val="24"/>
          <w:szCs w:val="24"/>
        </w:rPr>
        <w:t xml:space="preserve"> </w:t>
      </w:r>
      <w:r w:rsidR="00A54B8D">
        <w:rPr>
          <w:rFonts w:ascii="Arial" w:hAnsi="Arial" w:cs="Arial"/>
          <w:b/>
          <w:bCs/>
          <w:i/>
          <w:iCs/>
          <w:sz w:val="24"/>
          <w:szCs w:val="24"/>
        </w:rPr>
        <w:t>ha reconocido</w:t>
      </w:r>
      <w:r w:rsidR="001B0BEB">
        <w:rPr>
          <w:rFonts w:ascii="Arial" w:hAnsi="Arial" w:cs="Arial"/>
          <w:b/>
          <w:bCs/>
          <w:i/>
          <w:iCs/>
          <w:sz w:val="24"/>
          <w:szCs w:val="24"/>
        </w:rPr>
        <w:t xml:space="preserve"> </w:t>
      </w:r>
      <w:r w:rsidR="00B7422C">
        <w:rPr>
          <w:rFonts w:ascii="Arial" w:hAnsi="Arial" w:cs="Arial"/>
          <w:b/>
          <w:bCs/>
          <w:i/>
          <w:iCs/>
          <w:sz w:val="24"/>
          <w:szCs w:val="24"/>
        </w:rPr>
        <w:t>l</w:t>
      </w:r>
      <w:r w:rsidR="001B0BEB">
        <w:rPr>
          <w:rFonts w:ascii="Arial" w:hAnsi="Arial" w:cs="Arial"/>
          <w:b/>
          <w:bCs/>
          <w:i/>
          <w:iCs/>
          <w:sz w:val="24"/>
          <w:szCs w:val="24"/>
        </w:rPr>
        <w:t>os</w:t>
      </w:r>
      <w:r w:rsidR="008633D6">
        <w:rPr>
          <w:rFonts w:ascii="Arial" w:hAnsi="Arial" w:cs="Arial"/>
          <w:b/>
          <w:bCs/>
          <w:i/>
          <w:iCs/>
          <w:sz w:val="24"/>
          <w:szCs w:val="24"/>
        </w:rPr>
        <w:t xml:space="preserve"> proyectos que gener</w:t>
      </w:r>
      <w:r w:rsidR="001B0BEB">
        <w:rPr>
          <w:rFonts w:ascii="Arial" w:hAnsi="Arial" w:cs="Arial"/>
          <w:b/>
          <w:bCs/>
          <w:i/>
          <w:iCs/>
          <w:sz w:val="24"/>
          <w:szCs w:val="24"/>
        </w:rPr>
        <w:t>a</w:t>
      </w:r>
      <w:r w:rsidR="008633D6">
        <w:rPr>
          <w:rFonts w:ascii="Arial" w:hAnsi="Arial" w:cs="Arial"/>
          <w:b/>
          <w:bCs/>
          <w:i/>
          <w:iCs/>
          <w:sz w:val="24"/>
          <w:szCs w:val="24"/>
        </w:rPr>
        <w:t xml:space="preserve">n valor a través de la </w:t>
      </w:r>
      <w:r w:rsidR="00DE65F5">
        <w:rPr>
          <w:rFonts w:ascii="Arial" w:hAnsi="Arial" w:cs="Arial"/>
          <w:b/>
          <w:bCs/>
          <w:i/>
          <w:iCs/>
          <w:sz w:val="24"/>
          <w:szCs w:val="24"/>
        </w:rPr>
        <w:t>tecnología</w:t>
      </w:r>
      <w:r w:rsidR="008633D6">
        <w:rPr>
          <w:rFonts w:ascii="Arial" w:hAnsi="Arial" w:cs="Arial"/>
          <w:b/>
          <w:bCs/>
          <w:i/>
          <w:iCs/>
          <w:sz w:val="24"/>
          <w:szCs w:val="24"/>
        </w:rPr>
        <w:t>, mejor</w:t>
      </w:r>
      <w:r w:rsidR="001B0BEB">
        <w:rPr>
          <w:rFonts w:ascii="Arial" w:hAnsi="Arial" w:cs="Arial"/>
          <w:b/>
          <w:bCs/>
          <w:i/>
          <w:iCs/>
          <w:sz w:val="24"/>
          <w:szCs w:val="24"/>
        </w:rPr>
        <w:t>a</w:t>
      </w:r>
      <w:r w:rsidR="008633D6">
        <w:rPr>
          <w:rFonts w:ascii="Arial" w:hAnsi="Arial" w:cs="Arial"/>
          <w:b/>
          <w:bCs/>
          <w:i/>
          <w:iCs/>
          <w:sz w:val="24"/>
          <w:szCs w:val="24"/>
        </w:rPr>
        <w:t>n la vida de las personas y cui</w:t>
      </w:r>
      <w:r w:rsidR="001B0BEB">
        <w:rPr>
          <w:rFonts w:ascii="Arial" w:hAnsi="Arial" w:cs="Arial"/>
          <w:b/>
          <w:bCs/>
          <w:i/>
          <w:iCs/>
          <w:sz w:val="24"/>
          <w:szCs w:val="24"/>
        </w:rPr>
        <w:t>da</w:t>
      </w:r>
      <w:r w:rsidR="008633D6">
        <w:rPr>
          <w:rFonts w:ascii="Arial" w:hAnsi="Arial" w:cs="Arial"/>
          <w:b/>
          <w:bCs/>
          <w:i/>
          <w:iCs/>
          <w:sz w:val="24"/>
          <w:szCs w:val="24"/>
        </w:rPr>
        <w:t>n el planeta con soluciones tecnológicas</w:t>
      </w:r>
    </w:p>
    <w:p w14:paraId="69381B4A" w14:textId="77777777" w:rsidR="001A2E6E" w:rsidRPr="001A2E6E" w:rsidRDefault="001A2E6E" w:rsidP="001A2E6E">
      <w:pPr>
        <w:pStyle w:val="Prrafodelista"/>
        <w:spacing w:after="0" w:line="276" w:lineRule="auto"/>
        <w:ind w:left="0" w:right="-568"/>
        <w:jc w:val="both"/>
        <w:rPr>
          <w:rFonts w:ascii="Arial" w:hAnsi="Arial" w:cs="Arial"/>
          <w:b/>
          <w:bCs/>
          <w:i/>
          <w:iCs/>
          <w:sz w:val="24"/>
          <w:szCs w:val="24"/>
        </w:rPr>
      </w:pPr>
    </w:p>
    <w:p w14:paraId="32A0F1D0" w14:textId="77777777" w:rsidR="001E4FCE" w:rsidRPr="00F6377E" w:rsidRDefault="001E4FCE" w:rsidP="00481FEA">
      <w:pPr>
        <w:spacing w:line="240" w:lineRule="auto"/>
        <w:ind w:left="-426" w:right="-568"/>
        <w:rPr>
          <w:rFonts w:ascii="Arial" w:hAnsi="Arial" w:cs="Arial"/>
        </w:rPr>
      </w:pPr>
    </w:p>
    <w:p w14:paraId="42BB491B" w14:textId="013F4A4B" w:rsidR="003C2503" w:rsidRPr="00F6377E" w:rsidRDefault="00EB7F30" w:rsidP="00481FEA">
      <w:pPr>
        <w:spacing w:line="240" w:lineRule="auto"/>
        <w:ind w:left="-426" w:right="-568"/>
        <w:rPr>
          <w:rFonts w:ascii="Arial" w:hAnsi="Arial" w:cs="Arial"/>
          <w:b/>
          <w:bCs/>
        </w:rPr>
      </w:pPr>
      <w:r w:rsidRPr="00A32EC2">
        <w:rPr>
          <w:rFonts w:ascii="Arial" w:hAnsi="Arial" w:cs="Arial"/>
          <w:b/>
          <w:bCs/>
        </w:rPr>
        <w:t>Logroño, 10</w:t>
      </w:r>
      <w:r w:rsidR="0028402D" w:rsidRPr="00F6377E">
        <w:rPr>
          <w:rFonts w:ascii="Arial" w:hAnsi="Arial" w:cs="Arial"/>
          <w:b/>
          <w:bCs/>
        </w:rPr>
        <w:t xml:space="preserve"> de </w:t>
      </w:r>
      <w:r w:rsidR="00A32EC2">
        <w:rPr>
          <w:rFonts w:ascii="Arial" w:hAnsi="Arial" w:cs="Arial"/>
          <w:b/>
          <w:bCs/>
        </w:rPr>
        <w:t xml:space="preserve">marzo </w:t>
      </w:r>
      <w:r w:rsidR="00983A60">
        <w:rPr>
          <w:rFonts w:ascii="Arial" w:hAnsi="Arial" w:cs="Arial"/>
          <w:b/>
          <w:bCs/>
        </w:rPr>
        <w:t xml:space="preserve">de </w:t>
      </w:r>
      <w:r w:rsidR="00465653">
        <w:rPr>
          <w:rFonts w:ascii="Arial" w:hAnsi="Arial" w:cs="Arial"/>
          <w:b/>
          <w:bCs/>
        </w:rPr>
        <w:t>202</w:t>
      </w:r>
      <w:r w:rsidR="004E2274">
        <w:rPr>
          <w:rFonts w:ascii="Arial" w:hAnsi="Arial" w:cs="Arial"/>
          <w:b/>
          <w:bCs/>
        </w:rPr>
        <w:t>6</w:t>
      </w:r>
    </w:p>
    <w:p w14:paraId="4FF0B7F7" w14:textId="34C5A21C" w:rsidR="008C13E5" w:rsidRDefault="008C13E5" w:rsidP="008C13E5">
      <w:pPr>
        <w:widowControl w:val="0"/>
        <w:suppressAutoHyphens/>
        <w:autoSpaceDE w:val="0"/>
        <w:autoSpaceDN w:val="0"/>
        <w:adjustRightInd w:val="0"/>
        <w:spacing w:before="170" w:line="276" w:lineRule="auto"/>
        <w:ind w:left="-426" w:right="-568"/>
        <w:jc w:val="both"/>
        <w:textAlignment w:val="center"/>
        <w:rPr>
          <w:rFonts w:ascii="Arial" w:hAnsi="Arial" w:cs="Arial"/>
          <w:noProof/>
          <w:color w:val="000000"/>
        </w:rPr>
      </w:pPr>
      <w:r w:rsidRPr="008C13E5">
        <w:rPr>
          <w:rFonts w:ascii="Arial" w:hAnsi="Arial" w:cs="Arial"/>
          <w:noProof/>
          <w:color w:val="000000"/>
        </w:rPr>
        <w:t xml:space="preserve">La </w:t>
      </w:r>
      <w:r w:rsidRPr="008C13E5">
        <w:rPr>
          <w:rFonts w:ascii="Arial" w:hAnsi="Arial" w:cs="Arial"/>
          <w:i/>
          <w:iCs/>
          <w:noProof/>
          <w:color w:val="000000"/>
        </w:rPr>
        <w:t>start-up</w:t>
      </w:r>
      <w:r w:rsidRPr="008C13E5">
        <w:rPr>
          <w:rFonts w:ascii="Arial" w:hAnsi="Arial" w:cs="Arial"/>
          <w:noProof/>
          <w:color w:val="000000"/>
        </w:rPr>
        <w:t xml:space="preserve"> </w:t>
      </w:r>
      <w:r w:rsidR="00311E6C">
        <w:rPr>
          <w:rFonts w:ascii="Arial" w:hAnsi="Arial" w:cs="Arial"/>
          <w:noProof/>
          <w:color w:val="000000"/>
        </w:rPr>
        <w:t xml:space="preserve">FluxPose </w:t>
      </w:r>
      <w:r w:rsidRPr="008C13E5">
        <w:rPr>
          <w:rFonts w:ascii="Arial" w:hAnsi="Arial" w:cs="Arial"/>
          <w:noProof/>
          <w:color w:val="000000"/>
        </w:rPr>
        <w:t xml:space="preserve">ha sido </w:t>
      </w:r>
      <w:r>
        <w:rPr>
          <w:rFonts w:ascii="Arial" w:hAnsi="Arial" w:cs="Arial"/>
          <w:noProof/>
          <w:color w:val="000000"/>
        </w:rPr>
        <w:t>galardonada</w:t>
      </w:r>
      <w:r w:rsidRPr="008C13E5">
        <w:rPr>
          <w:rFonts w:ascii="Arial" w:hAnsi="Arial" w:cs="Arial"/>
          <w:noProof/>
          <w:color w:val="000000"/>
        </w:rPr>
        <w:t xml:space="preserve"> en los Premios EmprendeXXI como la empresa </w:t>
      </w:r>
      <w:r w:rsidR="00260A78">
        <w:rPr>
          <w:rFonts w:ascii="Arial" w:hAnsi="Arial" w:cs="Arial"/>
          <w:noProof/>
          <w:color w:val="000000"/>
        </w:rPr>
        <w:t xml:space="preserve">innovadora </w:t>
      </w:r>
      <w:r w:rsidR="00272B31">
        <w:rPr>
          <w:rFonts w:ascii="Arial" w:hAnsi="Arial" w:cs="Arial"/>
          <w:noProof/>
          <w:color w:val="000000"/>
        </w:rPr>
        <w:t>con mayor</w:t>
      </w:r>
      <w:r w:rsidR="002A211C">
        <w:rPr>
          <w:rFonts w:ascii="Arial" w:hAnsi="Arial" w:cs="Arial"/>
          <w:noProof/>
          <w:color w:val="000000"/>
        </w:rPr>
        <w:t xml:space="preserve"> potencial e</w:t>
      </w:r>
      <w:r w:rsidR="00272B31">
        <w:rPr>
          <w:rFonts w:ascii="Arial" w:hAnsi="Arial" w:cs="Arial"/>
          <w:noProof/>
          <w:color w:val="000000"/>
        </w:rPr>
        <w:t xml:space="preserve"> impacto en</w:t>
      </w:r>
      <w:r w:rsidRPr="008C13E5">
        <w:rPr>
          <w:rFonts w:ascii="Arial" w:hAnsi="Arial" w:cs="Arial"/>
          <w:noProof/>
          <w:color w:val="000000"/>
        </w:rPr>
        <w:t xml:space="preserve"> </w:t>
      </w:r>
      <w:r w:rsidR="00E6241E">
        <w:rPr>
          <w:rFonts w:ascii="Arial" w:hAnsi="Arial" w:cs="Arial"/>
          <w:noProof/>
          <w:color w:val="000000"/>
        </w:rPr>
        <w:t>La Rioja.</w:t>
      </w:r>
      <w:r w:rsidRPr="008C13E5">
        <w:rPr>
          <w:rFonts w:ascii="Arial" w:hAnsi="Arial" w:cs="Arial"/>
          <w:noProof/>
          <w:color w:val="000000"/>
        </w:rPr>
        <w:t xml:space="preserve"> Estos </w:t>
      </w:r>
      <w:r w:rsidR="00E71529">
        <w:rPr>
          <w:rFonts w:ascii="Arial" w:hAnsi="Arial" w:cs="Arial"/>
          <w:noProof/>
          <w:color w:val="000000"/>
        </w:rPr>
        <w:t>premios, impulsados</w:t>
      </w:r>
      <w:r w:rsidRPr="008C13E5">
        <w:rPr>
          <w:rFonts w:ascii="Arial" w:hAnsi="Arial" w:cs="Arial"/>
          <w:noProof/>
          <w:color w:val="000000"/>
        </w:rPr>
        <w:t xml:space="preserve"> por CaixaBank a través de DayOne, su división especializada en empresas tecnológicas y sus inversores</w:t>
      </w:r>
      <w:r w:rsidR="002A211C">
        <w:rPr>
          <w:rFonts w:ascii="Arial" w:hAnsi="Arial" w:cs="Arial"/>
          <w:noProof/>
          <w:color w:val="000000"/>
        </w:rPr>
        <w:t>,</w:t>
      </w:r>
      <w:r w:rsidRPr="008C13E5">
        <w:rPr>
          <w:rFonts w:ascii="Arial" w:hAnsi="Arial" w:cs="Arial"/>
          <w:noProof/>
          <w:color w:val="000000"/>
        </w:rPr>
        <w:t xml:space="preserve"> y el Ministerio de Industria y Turismo a través de E</w:t>
      </w:r>
      <w:r w:rsidR="001619A4">
        <w:rPr>
          <w:rFonts w:ascii="Arial" w:hAnsi="Arial" w:cs="Arial"/>
          <w:noProof/>
          <w:color w:val="000000"/>
        </w:rPr>
        <w:t>nisa</w:t>
      </w:r>
      <w:r w:rsidRPr="008C13E5">
        <w:rPr>
          <w:rFonts w:ascii="Arial" w:hAnsi="Arial" w:cs="Arial"/>
          <w:noProof/>
          <w:color w:val="000000"/>
        </w:rPr>
        <w:t>, celebran este año su 1</w:t>
      </w:r>
      <w:r w:rsidR="00020EAB">
        <w:rPr>
          <w:rFonts w:ascii="Arial" w:hAnsi="Arial" w:cs="Arial"/>
          <w:noProof/>
          <w:color w:val="000000"/>
        </w:rPr>
        <w:t>9</w:t>
      </w:r>
      <w:r w:rsidR="001619A4">
        <w:rPr>
          <w:rFonts w:ascii="Arial" w:hAnsi="Arial" w:cs="Arial"/>
          <w:noProof/>
          <w:color w:val="000000"/>
        </w:rPr>
        <w:t>.</w:t>
      </w:r>
      <w:r w:rsidRPr="008C13E5">
        <w:rPr>
          <w:rFonts w:ascii="Arial" w:hAnsi="Arial" w:cs="Arial"/>
          <w:noProof/>
          <w:color w:val="000000"/>
        </w:rPr>
        <w:t xml:space="preserve">ª edición. La entrega territorial de </w:t>
      </w:r>
      <w:r w:rsidR="001619A4">
        <w:rPr>
          <w:rFonts w:ascii="Arial" w:hAnsi="Arial" w:cs="Arial"/>
          <w:noProof/>
          <w:color w:val="000000"/>
        </w:rPr>
        <w:t xml:space="preserve">estos </w:t>
      </w:r>
      <w:r w:rsidR="00020EAB">
        <w:rPr>
          <w:rFonts w:ascii="Arial" w:hAnsi="Arial" w:cs="Arial"/>
          <w:noProof/>
          <w:color w:val="000000"/>
        </w:rPr>
        <w:t>galardones</w:t>
      </w:r>
      <w:r w:rsidRPr="008C13E5">
        <w:rPr>
          <w:rFonts w:ascii="Arial" w:hAnsi="Arial" w:cs="Arial"/>
          <w:noProof/>
          <w:color w:val="000000"/>
        </w:rPr>
        <w:t xml:space="preserve"> en </w:t>
      </w:r>
      <w:r w:rsidR="00E6241E">
        <w:rPr>
          <w:rFonts w:ascii="Arial" w:hAnsi="Arial" w:cs="Arial"/>
          <w:noProof/>
          <w:color w:val="000000"/>
        </w:rPr>
        <w:t xml:space="preserve">La Rioja, </w:t>
      </w:r>
      <w:r w:rsidR="00D1074C">
        <w:rPr>
          <w:rFonts w:ascii="Arial" w:hAnsi="Arial" w:cs="Arial"/>
          <w:noProof/>
          <w:color w:val="000000"/>
        </w:rPr>
        <w:t>cuenta</w:t>
      </w:r>
      <w:r w:rsidRPr="008C13E5">
        <w:rPr>
          <w:rFonts w:ascii="Arial" w:hAnsi="Arial" w:cs="Arial"/>
          <w:noProof/>
          <w:color w:val="000000"/>
        </w:rPr>
        <w:t xml:space="preserve"> con el apoyo de </w:t>
      </w:r>
      <w:r w:rsidR="00E6241E">
        <w:rPr>
          <w:rFonts w:ascii="Arial" w:hAnsi="Arial" w:cs="Arial"/>
          <w:noProof/>
          <w:color w:val="000000"/>
        </w:rPr>
        <w:t>ADER.</w:t>
      </w:r>
    </w:p>
    <w:p w14:paraId="0837DE40" w14:textId="2E97C58F" w:rsidR="008633D6" w:rsidRPr="008633D6" w:rsidRDefault="008633D6" w:rsidP="008633D6">
      <w:pPr>
        <w:widowControl w:val="0"/>
        <w:suppressAutoHyphens/>
        <w:autoSpaceDE w:val="0"/>
        <w:autoSpaceDN w:val="0"/>
        <w:adjustRightInd w:val="0"/>
        <w:spacing w:before="170" w:line="276" w:lineRule="auto"/>
        <w:ind w:left="-426" w:right="-568"/>
        <w:jc w:val="both"/>
        <w:textAlignment w:val="center"/>
        <w:rPr>
          <w:rFonts w:ascii="Arial" w:hAnsi="Arial" w:cs="Arial"/>
          <w:noProof/>
          <w:color w:val="000000"/>
        </w:rPr>
      </w:pPr>
      <w:r>
        <w:rPr>
          <w:rFonts w:ascii="Arial" w:hAnsi="Arial" w:cs="Arial"/>
          <w:noProof/>
          <w:color w:val="000000"/>
        </w:rPr>
        <w:t xml:space="preserve">En la presente edición, </w:t>
      </w:r>
      <w:r w:rsidRPr="008633D6">
        <w:rPr>
          <w:rFonts w:ascii="Arial" w:hAnsi="Arial" w:cs="Arial"/>
          <w:noProof/>
          <w:color w:val="000000"/>
        </w:rPr>
        <w:t xml:space="preserve">los premios </w:t>
      </w:r>
      <w:r>
        <w:rPr>
          <w:rFonts w:ascii="Arial" w:hAnsi="Arial" w:cs="Arial"/>
          <w:noProof/>
          <w:color w:val="000000"/>
        </w:rPr>
        <w:t>han puesto el acento</w:t>
      </w:r>
      <w:r w:rsidRPr="008633D6">
        <w:rPr>
          <w:rFonts w:ascii="Arial" w:hAnsi="Arial" w:cs="Arial"/>
          <w:noProof/>
          <w:color w:val="000000"/>
        </w:rPr>
        <w:t xml:space="preserve"> en </w:t>
      </w:r>
      <w:r>
        <w:rPr>
          <w:rFonts w:ascii="Arial" w:hAnsi="Arial" w:cs="Arial"/>
          <w:noProof/>
          <w:color w:val="000000"/>
        </w:rPr>
        <w:t>identificar</w:t>
      </w:r>
      <w:r w:rsidRPr="008633D6">
        <w:rPr>
          <w:rFonts w:ascii="Arial" w:hAnsi="Arial" w:cs="Arial"/>
          <w:noProof/>
          <w:color w:val="000000"/>
        </w:rPr>
        <w:t xml:space="preserve"> </w:t>
      </w:r>
      <w:r w:rsidR="00784F4C">
        <w:rPr>
          <w:rFonts w:ascii="Arial" w:hAnsi="Arial" w:cs="Arial"/>
          <w:noProof/>
          <w:color w:val="000000"/>
        </w:rPr>
        <w:t xml:space="preserve">y reconocer </w:t>
      </w:r>
      <w:r w:rsidRPr="008633D6">
        <w:rPr>
          <w:rFonts w:ascii="Arial" w:hAnsi="Arial" w:cs="Arial"/>
          <w:noProof/>
          <w:color w:val="000000"/>
        </w:rPr>
        <w:t xml:space="preserve">proyectos que generen valor a través de la </w:t>
      </w:r>
      <w:r w:rsidR="00791505">
        <w:rPr>
          <w:rFonts w:ascii="Arial" w:hAnsi="Arial" w:cs="Arial"/>
          <w:noProof/>
          <w:color w:val="000000"/>
        </w:rPr>
        <w:t>tecnología</w:t>
      </w:r>
      <w:r w:rsidRPr="008633D6">
        <w:rPr>
          <w:rFonts w:ascii="Arial" w:hAnsi="Arial" w:cs="Arial"/>
          <w:noProof/>
          <w:color w:val="000000"/>
        </w:rPr>
        <w:t xml:space="preserve">, mejoren la vida de las personas y cuiden el planeta con soluciones tecnológicas. </w:t>
      </w:r>
    </w:p>
    <w:p w14:paraId="03A586CB" w14:textId="41E13B2E" w:rsidR="008C13E5" w:rsidRDefault="00311E6C" w:rsidP="008C13E5">
      <w:pPr>
        <w:widowControl w:val="0"/>
        <w:suppressAutoHyphens/>
        <w:autoSpaceDE w:val="0"/>
        <w:autoSpaceDN w:val="0"/>
        <w:adjustRightInd w:val="0"/>
        <w:spacing w:before="170" w:line="276" w:lineRule="auto"/>
        <w:ind w:left="-426" w:right="-568"/>
        <w:jc w:val="both"/>
        <w:textAlignment w:val="center"/>
        <w:rPr>
          <w:rFonts w:ascii="Arial" w:hAnsi="Arial" w:cs="Arial"/>
          <w:noProof/>
          <w:color w:val="000000"/>
        </w:rPr>
      </w:pPr>
      <w:r>
        <w:rPr>
          <w:rFonts w:ascii="Arial" w:hAnsi="Arial" w:cs="Arial"/>
          <w:noProof/>
          <w:color w:val="000000"/>
        </w:rPr>
        <w:t>FluxPose</w:t>
      </w:r>
      <w:r w:rsidR="008C13E5" w:rsidRPr="008C13E5">
        <w:rPr>
          <w:rFonts w:ascii="Arial" w:hAnsi="Arial" w:cs="Arial"/>
          <w:noProof/>
          <w:color w:val="000000"/>
        </w:rPr>
        <w:t xml:space="preserve"> es una empresa </w:t>
      </w:r>
      <w:r w:rsidR="00E71529">
        <w:rPr>
          <w:rFonts w:ascii="Arial" w:hAnsi="Arial" w:cs="Arial"/>
          <w:noProof/>
          <w:color w:val="000000"/>
        </w:rPr>
        <w:t>que se dedica a</w:t>
      </w:r>
      <w:r>
        <w:rPr>
          <w:rFonts w:ascii="Arial" w:hAnsi="Arial" w:cs="Arial"/>
          <w:noProof/>
          <w:color w:val="000000"/>
        </w:rPr>
        <w:t xml:space="preserve"> las </w:t>
      </w:r>
      <w:r>
        <w:rPr>
          <w:rFonts w:ascii="Arial" w:eastAsia="Times New Roman" w:hAnsi="Arial" w:cs="Arial"/>
          <w:color w:val="000000"/>
          <w:lang w:eastAsia="es-ES"/>
        </w:rPr>
        <w:t>t</w:t>
      </w:r>
      <w:r w:rsidRPr="003F402C">
        <w:rPr>
          <w:rFonts w:ascii="Arial" w:eastAsia="Times New Roman" w:hAnsi="Arial" w:cs="Arial"/>
          <w:color w:val="000000"/>
          <w:lang w:eastAsia="es-ES"/>
        </w:rPr>
        <w:t>ecnologías de posicionamiento sin oclusión para VR/AR, drones, robótica, biomecánica y otras industrias.</w:t>
      </w:r>
      <w:r w:rsidR="008C13E5" w:rsidRPr="008C13E5">
        <w:rPr>
          <w:rFonts w:ascii="Arial" w:hAnsi="Arial" w:cs="Arial"/>
          <w:noProof/>
          <w:color w:val="000000"/>
        </w:rPr>
        <w:t xml:space="preserve">. Su proyecto ha resultado seleccionado entre las </w:t>
      </w:r>
      <w:r w:rsidR="00E6241E">
        <w:rPr>
          <w:rFonts w:ascii="Arial" w:hAnsi="Arial" w:cs="Arial"/>
          <w:noProof/>
          <w:color w:val="000000"/>
        </w:rPr>
        <w:t xml:space="preserve">12 </w:t>
      </w:r>
      <w:r w:rsidR="008C13E5" w:rsidRPr="008C13E5">
        <w:rPr>
          <w:rFonts w:ascii="Arial" w:hAnsi="Arial" w:cs="Arial"/>
          <w:noProof/>
          <w:color w:val="000000"/>
        </w:rPr>
        <w:t xml:space="preserve">candidaturas que se han presentado </w:t>
      </w:r>
      <w:r w:rsidR="00E71529">
        <w:rPr>
          <w:rFonts w:ascii="Arial" w:hAnsi="Arial" w:cs="Arial"/>
          <w:noProof/>
          <w:color w:val="000000"/>
        </w:rPr>
        <w:t xml:space="preserve">en </w:t>
      </w:r>
      <w:r w:rsidR="00134183">
        <w:rPr>
          <w:rFonts w:ascii="Arial" w:hAnsi="Arial" w:cs="Arial"/>
          <w:noProof/>
          <w:color w:val="000000"/>
        </w:rPr>
        <w:t>la última</w:t>
      </w:r>
      <w:r w:rsidR="0002317A">
        <w:rPr>
          <w:rFonts w:ascii="Arial" w:hAnsi="Arial" w:cs="Arial"/>
          <w:noProof/>
          <w:color w:val="000000"/>
        </w:rPr>
        <w:t xml:space="preserve"> </w:t>
      </w:r>
      <w:r w:rsidR="00E71529">
        <w:rPr>
          <w:rFonts w:ascii="Arial" w:hAnsi="Arial" w:cs="Arial"/>
          <w:noProof/>
          <w:color w:val="000000"/>
        </w:rPr>
        <w:t>edición de los</w:t>
      </w:r>
      <w:r w:rsidR="008C13E5" w:rsidRPr="008C13E5">
        <w:rPr>
          <w:rFonts w:ascii="Arial" w:hAnsi="Arial" w:cs="Arial"/>
          <w:noProof/>
          <w:color w:val="000000"/>
        </w:rPr>
        <w:t xml:space="preserve"> galardones en </w:t>
      </w:r>
      <w:r w:rsidR="00E6241E">
        <w:rPr>
          <w:rFonts w:ascii="Arial" w:hAnsi="Arial" w:cs="Arial"/>
          <w:noProof/>
          <w:color w:val="000000"/>
        </w:rPr>
        <w:t xml:space="preserve">La Rioja. </w:t>
      </w:r>
      <w:r w:rsidR="008C13E5" w:rsidRPr="008C13E5">
        <w:rPr>
          <w:rFonts w:ascii="Arial" w:hAnsi="Arial" w:cs="Arial"/>
          <w:noProof/>
          <w:color w:val="000000"/>
        </w:rPr>
        <w:t>Los Premios EmprendeXXI</w:t>
      </w:r>
      <w:r w:rsidR="00020EAB">
        <w:rPr>
          <w:rFonts w:ascii="Arial" w:hAnsi="Arial" w:cs="Arial"/>
          <w:noProof/>
          <w:color w:val="000000"/>
        </w:rPr>
        <w:t xml:space="preserve"> </w:t>
      </w:r>
      <w:r w:rsidR="008C13E5" w:rsidRPr="008C13E5">
        <w:rPr>
          <w:rFonts w:ascii="Arial" w:hAnsi="Arial" w:cs="Arial"/>
          <w:noProof/>
          <w:color w:val="000000"/>
        </w:rPr>
        <w:t xml:space="preserve">se han consolidado como </w:t>
      </w:r>
      <w:r w:rsidR="00E71529">
        <w:rPr>
          <w:rFonts w:ascii="Arial" w:hAnsi="Arial" w:cs="Arial"/>
          <w:noProof/>
          <w:color w:val="000000"/>
        </w:rPr>
        <w:t>un referente clave</w:t>
      </w:r>
      <w:r w:rsidR="008C13E5" w:rsidRPr="008C13E5">
        <w:rPr>
          <w:rFonts w:ascii="Arial" w:hAnsi="Arial" w:cs="Arial"/>
          <w:noProof/>
          <w:color w:val="000000"/>
        </w:rPr>
        <w:t xml:space="preserve"> para el ecosistema emprendedor </w:t>
      </w:r>
      <w:r w:rsidR="00E71529">
        <w:rPr>
          <w:rFonts w:ascii="Arial" w:hAnsi="Arial" w:cs="Arial"/>
          <w:noProof/>
          <w:color w:val="000000"/>
        </w:rPr>
        <w:t>tanto a nivel nacional como autonómico.</w:t>
      </w:r>
    </w:p>
    <w:p w14:paraId="4B2EC380" w14:textId="13D12812" w:rsidR="0003182A" w:rsidRDefault="00142298" w:rsidP="002A3598">
      <w:pPr>
        <w:widowControl w:val="0"/>
        <w:suppressAutoHyphens/>
        <w:autoSpaceDE w:val="0"/>
        <w:autoSpaceDN w:val="0"/>
        <w:adjustRightInd w:val="0"/>
        <w:spacing w:before="170" w:line="276" w:lineRule="auto"/>
        <w:ind w:left="-426" w:right="-568"/>
        <w:jc w:val="both"/>
        <w:textAlignment w:val="center"/>
        <w:rPr>
          <w:rFonts w:ascii="Arial" w:hAnsi="Arial" w:cs="Arial"/>
          <w:noProof/>
          <w:color w:val="000000"/>
        </w:rPr>
      </w:pPr>
      <w:r>
        <w:rPr>
          <w:rFonts w:ascii="Arial" w:hAnsi="Arial" w:cs="Arial"/>
          <w:noProof/>
          <w:color w:val="000000"/>
        </w:rPr>
        <w:t xml:space="preserve">En la entrega de premios han </w:t>
      </w:r>
      <w:r w:rsidR="00364BA2">
        <w:rPr>
          <w:rFonts w:ascii="Arial" w:hAnsi="Arial" w:cs="Arial"/>
          <w:noProof/>
          <w:color w:val="000000"/>
        </w:rPr>
        <w:t xml:space="preserve">estado presentes </w:t>
      </w:r>
      <w:r w:rsidR="00011675" w:rsidRPr="00011675">
        <w:rPr>
          <w:rFonts w:ascii="Arial" w:hAnsi="Arial" w:cs="Arial"/>
        </w:rPr>
        <w:t>Diego Saugar, director del Centro de Empresas de</w:t>
      </w:r>
      <w:r w:rsidR="00211F08" w:rsidRPr="00011675">
        <w:rPr>
          <w:rFonts w:ascii="Arial" w:hAnsi="Arial" w:cs="Arial"/>
        </w:rPr>
        <w:t xml:space="preserve"> CaixaBank</w:t>
      </w:r>
      <w:r w:rsidR="00011675" w:rsidRPr="00011675">
        <w:rPr>
          <w:rFonts w:ascii="Arial" w:hAnsi="Arial" w:cs="Arial"/>
        </w:rPr>
        <w:t xml:space="preserve"> en La Rioja</w:t>
      </w:r>
      <w:r w:rsidR="00032FE9" w:rsidRPr="00011675">
        <w:rPr>
          <w:rFonts w:ascii="Arial" w:hAnsi="Arial" w:cs="Arial"/>
        </w:rPr>
        <w:t>;</w:t>
      </w:r>
      <w:r w:rsidR="00211F08" w:rsidRPr="00011675">
        <w:rPr>
          <w:rFonts w:ascii="Arial" w:hAnsi="Arial" w:cs="Arial"/>
        </w:rPr>
        <w:t xml:space="preserve"> </w:t>
      </w:r>
      <w:r w:rsidR="001B2B4C" w:rsidRPr="00011675">
        <w:rPr>
          <w:rFonts w:ascii="Arial" w:hAnsi="Arial" w:cs="Arial"/>
        </w:rPr>
        <w:t>Roc</w:t>
      </w:r>
      <w:r w:rsidR="00032FE9" w:rsidRPr="00011675">
        <w:rPr>
          <w:rFonts w:ascii="Arial" w:hAnsi="Arial" w:cs="Arial"/>
        </w:rPr>
        <w:t>í</w:t>
      </w:r>
      <w:r w:rsidR="001B2B4C" w:rsidRPr="00011675">
        <w:rPr>
          <w:rFonts w:ascii="Arial" w:hAnsi="Arial" w:cs="Arial"/>
        </w:rPr>
        <w:t>o Castrillo, directora</w:t>
      </w:r>
      <w:r w:rsidR="001B2B4C">
        <w:rPr>
          <w:rFonts w:ascii="Arial" w:hAnsi="Arial" w:cs="Arial"/>
        </w:rPr>
        <w:t xml:space="preserve"> de </w:t>
      </w:r>
      <w:r w:rsidR="00032FE9">
        <w:rPr>
          <w:rFonts w:ascii="Arial" w:hAnsi="Arial" w:cs="Arial"/>
        </w:rPr>
        <w:t>E</w:t>
      </w:r>
      <w:r w:rsidR="001B2B4C">
        <w:rPr>
          <w:rFonts w:ascii="Arial" w:hAnsi="Arial" w:cs="Arial"/>
        </w:rPr>
        <w:t xml:space="preserve">mprendimiento y </w:t>
      </w:r>
      <w:r w:rsidR="00DE354A">
        <w:rPr>
          <w:rFonts w:ascii="Arial" w:hAnsi="Arial" w:cs="Arial"/>
        </w:rPr>
        <w:t>E</w:t>
      </w:r>
      <w:r w:rsidR="001B2B4C">
        <w:rPr>
          <w:rFonts w:ascii="Arial" w:hAnsi="Arial" w:cs="Arial"/>
        </w:rPr>
        <w:t xml:space="preserve">strategia de </w:t>
      </w:r>
      <w:r w:rsidR="00211F08">
        <w:rPr>
          <w:rFonts w:ascii="Arial" w:hAnsi="Arial" w:cs="Arial"/>
        </w:rPr>
        <w:t>E</w:t>
      </w:r>
      <w:r w:rsidR="00ED269A">
        <w:rPr>
          <w:rFonts w:ascii="Arial" w:hAnsi="Arial" w:cs="Arial"/>
        </w:rPr>
        <w:t>nisa</w:t>
      </w:r>
      <w:r w:rsidR="00DE354A">
        <w:rPr>
          <w:rFonts w:ascii="Arial" w:hAnsi="Arial" w:cs="Arial"/>
        </w:rPr>
        <w:t>;</w:t>
      </w:r>
      <w:r w:rsidR="001B2B4C">
        <w:rPr>
          <w:rFonts w:ascii="Arial" w:hAnsi="Arial" w:cs="Arial"/>
        </w:rPr>
        <w:t xml:space="preserve"> Belinda Le</w:t>
      </w:r>
      <w:r w:rsidR="00DE354A">
        <w:rPr>
          <w:rFonts w:ascii="Arial" w:hAnsi="Arial" w:cs="Arial"/>
        </w:rPr>
        <w:t>ó</w:t>
      </w:r>
      <w:r w:rsidR="001B2B4C">
        <w:rPr>
          <w:rFonts w:ascii="Arial" w:hAnsi="Arial" w:cs="Arial"/>
        </w:rPr>
        <w:t>n, consejera de Econom</w:t>
      </w:r>
      <w:r w:rsidR="00DE354A">
        <w:rPr>
          <w:rFonts w:ascii="Arial" w:hAnsi="Arial" w:cs="Arial"/>
        </w:rPr>
        <w:t>í</w:t>
      </w:r>
      <w:r w:rsidR="001B2B4C">
        <w:rPr>
          <w:rFonts w:ascii="Arial" w:hAnsi="Arial" w:cs="Arial"/>
        </w:rPr>
        <w:t>a, Innovación, Empresa y Trabajo Autónomo del Gobierno de La Rioja</w:t>
      </w:r>
      <w:r w:rsidR="00DE354A">
        <w:rPr>
          <w:rFonts w:ascii="Arial" w:hAnsi="Arial" w:cs="Arial"/>
        </w:rPr>
        <w:t>;</w:t>
      </w:r>
      <w:r w:rsidR="001B2B4C">
        <w:rPr>
          <w:rFonts w:ascii="Arial" w:hAnsi="Arial" w:cs="Arial"/>
        </w:rPr>
        <w:t xml:space="preserve"> </w:t>
      </w:r>
      <w:r w:rsidR="00DE354A">
        <w:rPr>
          <w:rFonts w:ascii="Arial" w:hAnsi="Arial" w:cs="Arial"/>
        </w:rPr>
        <w:t xml:space="preserve">y </w:t>
      </w:r>
      <w:r w:rsidR="001B2B4C">
        <w:rPr>
          <w:rFonts w:ascii="Arial" w:hAnsi="Arial" w:cs="Arial"/>
        </w:rPr>
        <w:t>Luis P</w:t>
      </w:r>
      <w:r w:rsidR="00DE354A">
        <w:rPr>
          <w:rFonts w:ascii="Arial" w:hAnsi="Arial" w:cs="Arial"/>
        </w:rPr>
        <w:t>é</w:t>
      </w:r>
      <w:r w:rsidR="001B2B4C">
        <w:rPr>
          <w:rFonts w:ascii="Arial" w:hAnsi="Arial" w:cs="Arial"/>
        </w:rPr>
        <w:t xml:space="preserve">rez Echeguren, director gerente de </w:t>
      </w:r>
      <w:r w:rsidR="00E6241E">
        <w:rPr>
          <w:rFonts w:ascii="Arial" w:hAnsi="Arial" w:cs="Arial"/>
        </w:rPr>
        <w:t>ADER</w:t>
      </w:r>
      <w:r w:rsidR="00211F08">
        <w:rPr>
          <w:rFonts w:ascii="Arial" w:hAnsi="Arial" w:cs="Arial"/>
        </w:rPr>
        <w:t xml:space="preserve">, </w:t>
      </w:r>
      <w:r w:rsidR="00211F08" w:rsidRPr="002C0696">
        <w:rPr>
          <w:rFonts w:ascii="Arial" w:hAnsi="Arial" w:cs="Arial"/>
          <w:noProof/>
          <w:color w:val="000000"/>
        </w:rPr>
        <w:t xml:space="preserve">entre </w:t>
      </w:r>
      <w:r w:rsidR="004320B8">
        <w:rPr>
          <w:rFonts w:ascii="Arial" w:hAnsi="Arial" w:cs="Arial"/>
          <w:noProof/>
          <w:color w:val="000000"/>
        </w:rPr>
        <w:t>otros</w:t>
      </w:r>
      <w:r w:rsidR="00211F08">
        <w:rPr>
          <w:rFonts w:ascii="Arial" w:hAnsi="Arial" w:cs="Arial"/>
          <w:noProof/>
          <w:color w:val="000000"/>
        </w:rPr>
        <w:t xml:space="preserve">. </w:t>
      </w:r>
    </w:p>
    <w:p w14:paraId="4169163B" w14:textId="6FC34E9D" w:rsidR="002A3598" w:rsidRDefault="00211F08" w:rsidP="002A3598">
      <w:pPr>
        <w:widowControl w:val="0"/>
        <w:suppressAutoHyphens/>
        <w:autoSpaceDE w:val="0"/>
        <w:autoSpaceDN w:val="0"/>
        <w:adjustRightInd w:val="0"/>
        <w:spacing w:before="170" w:line="276" w:lineRule="auto"/>
        <w:ind w:left="-426" w:right="-568"/>
        <w:jc w:val="both"/>
        <w:textAlignment w:val="center"/>
        <w:rPr>
          <w:rFonts w:ascii="Arial" w:hAnsi="Arial" w:cs="Arial"/>
          <w:noProof/>
          <w:color w:val="000000"/>
        </w:rPr>
      </w:pPr>
      <w:r>
        <w:rPr>
          <w:rFonts w:ascii="Arial" w:hAnsi="Arial" w:cs="Arial"/>
          <w:noProof/>
          <w:color w:val="000000"/>
        </w:rPr>
        <w:t xml:space="preserve">El jurado encargado de seleccionar a la empresa ganadora ha estado compuesto </w:t>
      </w:r>
      <w:r w:rsidR="00687CA7">
        <w:rPr>
          <w:rFonts w:ascii="Arial" w:hAnsi="Arial" w:cs="Arial"/>
          <w:noProof/>
          <w:color w:val="000000"/>
        </w:rPr>
        <w:t xml:space="preserve">también </w:t>
      </w:r>
      <w:r>
        <w:rPr>
          <w:rFonts w:ascii="Arial" w:hAnsi="Arial" w:cs="Arial"/>
          <w:noProof/>
          <w:color w:val="000000"/>
        </w:rPr>
        <w:t xml:space="preserve">por </w:t>
      </w:r>
      <w:r w:rsidR="004320B8">
        <w:rPr>
          <w:rFonts w:ascii="Arial" w:hAnsi="Arial" w:cs="Arial"/>
          <w:noProof/>
          <w:color w:val="000000"/>
        </w:rPr>
        <w:t>nombres</w:t>
      </w:r>
      <w:r>
        <w:rPr>
          <w:rFonts w:ascii="Arial" w:hAnsi="Arial" w:cs="Arial"/>
          <w:noProof/>
          <w:color w:val="000000"/>
        </w:rPr>
        <w:t xml:space="preserve"> relevantes del ecosistema regional de emprendimiento, como </w:t>
      </w:r>
      <w:r w:rsidR="001B2B4C">
        <w:rPr>
          <w:rFonts w:ascii="Arial" w:hAnsi="Arial" w:cs="Arial"/>
          <w:noProof/>
          <w:color w:val="000000"/>
        </w:rPr>
        <w:t>Iñaki Jim</w:t>
      </w:r>
      <w:r w:rsidR="00DE354A">
        <w:rPr>
          <w:rFonts w:ascii="Arial" w:hAnsi="Arial" w:cs="Arial"/>
          <w:noProof/>
          <w:color w:val="000000"/>
        </w:rPr>
        <w:t>é</w:t>
      </w:r>
      <w:r w:rsidR="001B2B4C">
        <w:rPr>
          <w:rFonts w:ascii="Arial" w:hAnsi="Arial" w:cs="Arial"/>
          <w:noProof/>
          <w:color w:val="000000"/>
        </w:rPr>
        <w:t xml:space="preserve">nez, Diana Pop, </w:t>
      </w:r>
      <w:r w:rsidR="001B2B4C">
        <w:rPr>
          <w:rFonts w:ascii="Arial" w:hAnsi="Arial" w:cs="Arial"/>
          <w:noProof/>
          <w:color w:val="000000"/>
        </w:rPr>
        <w:lastRenderedPageBreak/>
        <w:t>H</w:t>
      </w:r>
      <w:r w:rsidR="00DE354A">
        <w:rPr>
          <w:rFonts w:ascii="Arial" w:hAnsi="Arial" w:cs="Arial"/>
          <w:noProof/>
          <w:color w:val="000000"/>
        </w:rPr>
        <w:t>é</w:t>
      </w:r>
      <w:r w:rsidR="001B2B4C">
        <w:rPr>
          <w:rFonts w:ascii="Arial" w:hAnsi="Arial" w:cs="Arial"/>
          <w:noProof/>
          <w:color w:val="000000"/>
        </w:rPr>
        <w:t>ctor Barbar</w:t>
      </w:r>
      <w:r w:rsidR="00DE354A">
        <w:rPr>
          <w:rFonts w:ascii="Arial" w:hAnsi="Arial" w:cs="Arial"/>
          <w:noProof/>
          <w:color w:val="000000"/>
        </w:rPr>
        <w:t>í</w:t>
      </w:r>
      <w:r w:rsidR="001B2B4C">
        <w:rPr>
          <w:rFonts w:ascii="Arial" w:hAnsi="Arial" w:cs="Arial"/>
          <w:noProof/>
          <w:color w:val="000000"/>
        </w:rPr>
        <w:t>n, V</w:t>
      </w:r>
      <w:r w:rsidR="00DE354A">
        <w:rPr>
          <w:rFonts w:ascii="Arial" w:hAnsi="Arial" w:cs="Arial"/>
          <w:noProof/>
          <w:color w:val="000000"/>
        </w:rPr>
        <w:t>í</w:t>
      </w:r>
      <w:r w:rsidR="001B2B4C">
        <w:rPr>
          <w:rFonts w:ascii="Arial" w:hAnsi="Arial" w:cs="Arial"/>
          <w:noProof/>
          <w:color w:val="000000"/>
        </w:rPr>
        <w:t>cto</w:t>
      </w:r>
      <w:r w:rsidR="00A04268">
        <w:rPr>
          <w:rFonts w:ascii="Arial" w:hAnsi="Arial" w:cs="Arial"/>
          <w:noProof/>
          <w:color w:val="000000"/>
        </w:rPr>
        <w:t>r</w:t>
      </w:r>
      <w:r w:rsidR="001B2B4C">
        <w:rPr>
          <w:rFonts w:ascii="Arial" w:hAnsi="Arial" w:cs="Arial"/>
          <w:noProof/>
          <w:color w:val="000000"/>
        </w:rPr>
        <w:t xml:space="preserve"> de Pablo y representantes de instituciones como Mª </w:t>
      </w:r>
      <w:r w:rsidR="00DE354A">
        <w:rPr>
          <w:rFonts w:ascii="Arial" w:hAnsi="Arial" w:cs="Arial"/>
          <w:noProof/>
          <w:color w:val="000000"/>
        </w:rPr>
        <w:t>Á</w:t>
      </w:r>
      <w:r w:rsidR="001B2B4C">
        <w:rPr>
          <w:rFonts w:ascii="Arial" w:hAnsi="Arial" w:cs="Arial"/>
          <w:noProof/>
          <w:color w:val="000000"/>
        </w:rPr>
        <w:t>ngeles Mart</w:t>
      </w:r>
      <w:r w:rsidR="00DE354A">
        <w:rPr>
          <w:rFonts w:ascii="Arial" w:hAnsi="Arial" w:cs="Arial"/>
          <w:noProof/>
          <w:color w:val="000000"/>
        </w:rPr>
        <w:t>í</w:t>
      </w:r>
      <w:r w:rsidR="001B2B4C">
        <w:rPr>
          <w:rFonts w:ascii="Arial" w:hAnsi="Arial" w:cs="Arial"/>
          <w:noProof/>
          <w:color w:val="000000"/>
        </w:rPr>
        <w:t>nez</w:t>
      </w:r>
      <w:r w:rsidR="00DE354A">
        <w:rPr>
          <w:rFonts w:ascii="Arial" w:hAnsi="Arial" w:cs="Arial"/>
          <w:noProof/>
          <w:color w:val="000000"/>
        </w:rPr>
        <w:t>,</w:t>
      </w:r>
      <w:r w:rsidR="001B2B4C">
        <w:rPr>
          <w:rFonts w:ascii="Arial" w:hAnsi="Arial" w:cs="Arial"/>
          <w:noProof/>
          <w:color w:val="000000"/>
        </w:rPr>
        <w:t xml:space="preserve"> de la Universidad de La Rioja</w:t>
      </w:r>
      <w:r w:rsidR="00DE354A">
        <w:rPr>
          <w:rFonts w:ascii="Arial" w:hAnsi="Arial" w:cs="Arial"/>
          <w:noProof/>
          <w:color w:val="000000"/>
        </w:rPr>
        <w:t>;</w:t>
      </w:r>
      <w:r w:rsidR="001B2B4C">
        <w:rPr>
          <w:rFonts w:ascii="Arial" w:hAnsi="Arial" w:cs="Arial"/>
          <w:noProof/>
          <w:color w:val="000000"/>
        </w:rPr>
        <w:t xml:space="preserve"> Roc</w:t>
      </w:r>
      <w:r w:rsidR="00DE354A">
        <w:rPr>
          <w:rFonts w:ascii="Arial" w:hAnsi="Arial" w:cs="Arial"/>
          <w:noProof/>
          <w:color w:val="000000"/>
        </w:rPr>
        <w:t>í</w:t>
      </w:r>
      <w:r w:rsidR="001B2B4C">
        <w:rPr>
          <w:rFonts w:ascii="Arial" w:hAnsi="Arial" w:cs="Arial"/>
          <w:noProof/>
          <w:color w:val="000000"/>
        </w:rPr>
        <w:t xml:space="preserve">o Bazán de FER, </w:t>
      </w:r>
      <w:r w:rsidR="00011675">
        <w:rPr>
          <w:rFonts w:ascii="Arial" w:hAnsi="Arial" w:cs="Arial"/>
          <w:noProof/>
          <w:color w:val="000000"/>
        </w:rPr>
        <w:t>Manuel Martin</w:t>
      </w:r>
      <w:r w:rsidR="00A04268">
        <w:rPr>
          <w:rFonts w:ascii="Arial" w:hAnsi="Arial" w:cs="Arial"/>
          <w:noProof/>
          <w:color w:val="000000"/>
        </w:rPr>
        <w:t xml:space="preserve"> de FER Joven</w:t>
      </w:r>
      <w:r w:rsidR="00011675">
        <w:rPr>
          <w:rFonts w:ascii="Arial" w:hAnsi="Arial" w:cs="Arial"/>
          <w:noProof/>
          <w:color w:val="000000"/>
        </w:rPr>
        <w:t xml:space="preserve"> y Esmeralda Iturriafa de AREF. </w:t>
      </w:r>
      <w:r w:rsidR="007B35FB">
        <w:rPr>
          <w:rFonts w:ascii="Arial" w:hAnsi="Arial" w:cs="Arial"/>
          <w:noProof/>
          <w:color w:val="000000"/>
        </w:rPr>
        <w:t xml:space="preserve"> Además,</w:t>
      </w:r>
      <w:r w:rsidR="00680E2C">
        <w:rPr>
          <w:rFonts w:ascii="Arial" w:hAnsi="Arial" w:cs="Arial"/>
          <w:noProof/>
          <w:color w:val="000000"/>
        </w:rPr>
        <w:t xml:space="preserve"> </w:t>
      </w:r>
      <w:r w:rsidR="00C87457">
        <w:rPr>
          <w:rFonts w:ascii="Arial" w:hAnsi="Arial" w:cs="Arial"/>
          <w:noProof/>
          <w:color w:val="000000"/>
        </w:rPr>
        <w:t>ha contado</w:t>
      </w:r>
      <w:r w:rsidR="00C87457" w:rsidRPr="00C87457">
        <w:rPr>
          <w:rFonts w:ascii="Arial" w:hAnsi="Arial" w:cs="Arial"/>
          <w:noProof/>
          <w:color w:val="000000"/>
        </w:rPr>
        <w:t xml:space="preserve"> con la presencia de ganadores de anteriores ediciones, </w:t>
      </w:r>
      <w:r w:rsidR="0005225D">
        <w:rPr>
          <w:rFonts w:ascii="Arial" w:hAnsi="Arial" w:cs="Arial"/>
          <w:noProof/>
          <w:color w:val="000000"/>
        </w:rPr>
        <w:t>como Luis Ruano</w:t>
      </w:r>
      <w:r w:rsidR="002A3598">
        <w:rPr>
          <w:rFonts w:ascii="Arial" w:hAnsi="Arial" w:cs="Arial"/>
          <w:noProof/>
          <w:color w:val="000000"/>
        </w:rPr>
        <w:t>, CFO</w:t>
      </w:r>
      <w:r w:rsidR="0005225D">
        <w:rPr>
          <w:rFonts w:ascii="Arial" w:hAnsi="Arial" w:cs="Arial"/>
          <w:noProof/>
          <w:color w:val="000000"/>
        </w:rPr>
        <w:t xml:space="preserve"> de Neuronup</w:t>
      </w:r>
      <w:r w:rsidR="00E842CD">
        <w:rPr>
          <w:rFonts w:ascii="Arial" w:hAnsi="Arial" w:cs="Arial"/>
          <w:noProof/>
          <w:color w:val="000000"/>
        </w:rPr>
        <w:t>;</w:t>
      </w:r>
      <w:r w:rsidR="00A04268">
        <w:rPr>
          <w:rFonts w:ascii="Arial" w:hAnsi="Arial" w:cs="Arial"/>
          <w:noProof/>
          <w:color w:val="000000"/>
        </w:rPr>
        <w:t xml:space="preserve"> </w:t>
      </w:r>
      <w:r w:rsidR="00E842CD">
        <w:rPr>
          <w:rFonts w:ascii="Arial" w:hAnsi="Arial" w:cs="Arial"/>
          <w:noProof/>
          <w:color w:val="000000"/>
        </w:rPr>
        <w:t>Ó</w:t>
      </w:r>
      <w:r w:rsidR="002A3598">
        <w:rPr>
          <w:rFonts w:ascii="Arial" w:hAnsi="Arial" w:cs="Arial"/>
          <w:noProof/>
          <w:color w:val="000000"/>
        </w:rPr>
        <w:t xml:space="preserve">scar Ruiz, </w:t>
      </w:r>
      <w:r w:rsidR="00F52833">
        <w:rPr>
          <w:rFonts w:ascii="Arial" w:hAnsi="Arial" w:cs="Arial"/>
          <w:noProof/>
          <w:color w:val="000000"/>
        </w:rPr>
        <w:t>s</w:t>
      </w:r>
      <w:r w:rsidR="00F52833" w:rsidRPr="00F52833">
        <w:rPr>
          <w:rFonts w:ascii="Arial" w:hAnsi="Arial" w:cs="Arial"/>
          <w:noProof/>
          <w:color w:val="000000"/>
        </w:rPr>
        <w:t>ocio de Doc Exploit y CEO de Elliot</w:t>
      </w:r>
      <w:r w:rsidR="00E842CD">
        <w:rPr>
          <w:rFonts w:ascii="Arial" w:hAnsi="Arial" w:cs="Arial"/>
          <w:noProof/>
          <w:color w:val="000000"/>
        </w:rPr>
        <w:t>;</w:t>
      </w:r>
      <w:r w:rsidR="0005225D" w:rsidRPr="00C87457">
        <w:rPr>
          <w:rFonts w:ascii="Arial" w:hAnsi="Arial" w:cs="Arial"/>
          <w:noProof/>
          <w:color w:val="000000"/>
        </w:rPr>
        <w:t xml:space="preserve"> </w:t>
      </w:r>
      <w:r w:rsidR="00A04268">
        <w:rPr>
          <w:rFonts w:ascii="Arial" w:hAnsi="Arial" w:cs="Arial"/>
          <w:noProof/>
          <w:color w:val="000000"/>
        </w:rPr>
        <w:t>Carlos Prieto,</w:t>
      </w:r>
      <w:r w:rsidR="00F52833" w:rsidRPr="00F52833">
        <w:rPr>
          <w:rFonts w:ascii="Arial" w:hAnsi="Arial" w:cs="Arial"/>
          <w:b/>
          <w:bCs/>
          <w:noProof/>
          <w:color w:val="000000"/>
        </w:rPr>
        <w:t xml:space="preserve"> </w:t>
      </w:r>
      <w:r w:rsidR="00F52833">
        <w:rPr>
          <w:rFonts w:ascii="Arial" w:hAnsi="Arial" w:cs="Arial"/>
          <w:noProof/>
          <w:color w:val="000000"/>
        </w:rPr>
        <w:t>d</w:t>
      </w:r>
      <w:r w:rsidR="00F52833" w:rsidRPr="00F52833">
        <w:rPr>
          <w:rFonts w:ascii="Arial" w:hAnsi="Arial" w:cs="Arial"/>
          <w:noProof/>
          <w:color w:val="000000"/>
        </w:rPr>
        <w:t>irector de la Oficina de Transferencia de Conocimiento, Universidad Internacional de La Rioja (UNIR) y CEO de SSHTeam Consulting</w:t>
      </w:r>
      <w:r w:rsidR="00D939F6">
        <w:rPr>
          <w:rFonts w:ascii="Arial" w:hAnsi="Arial" w:cs="Arial"/>
          <w:noProof/>
          <w:color w:val="000000"/>
        </w:rPr>
        <w:t xml:space="preserve">, </w:t>
      </w:r>
      <w:r w:rsidR="00A04268">
        <w:rPr>
          <w:rFonts w:ascii="Arial" w:hAnsi="Arial" w:cs="Arial"/>
          <w:noProof/>
          <w:color w:val="000000"/>
        </w:rPr>
        <w:t>y Carlos Jim</w:t>
      </w:r>
      <w:r w:rsidR="00E842CD">
        <w:rPr>
          <w:rFonts w:ascii="Arial" w:hAnsi="Arial" w:cs="Arial"/>
          <w:noProof/>
          <w:color w:val="000000"/>
        </w:rPr>
        <w:t>é</w:t>
      </w:r>
      <w:r w:rsidR="00A04268">
        <w:rPr>
          <w:rFonts w:ascii="Arial" w:hAnsi="Arial" w:cs="Arial"/>
          <w:noProof/>
          <w:color w:val="000000"/>
        </w:rPr>
        <w:t xml:space="preserve">nez, CEO de Adamo Robot, </w:t>
      </w:r>
      <w:r w:rsidR="00C87457" w:rsidRPr="00C87457">
        <w:rPr>
          <w:rFonts w:ascii="Arial" w:hAnsi="Arial" w:cs="Arial"/>
          <w:noProof/>
          <w:color w:val="000000"/>
        </w:rPr>
        <w:t xml:space="preserve">que </w:t>
      </w:r>
      <w:r w:rsidR="00C87457">
        <w:rPr>
          <w:rFonts w:ascii="Arial" w:hAnsi="Arial" w:cs="Arial"/>
          <w:noProof/>
          <w:color w:val="000000"/>
        </w:rPr>
        <w:t>han podido</w:t>
      </w:r>
      <w:r w:rsidR="00C87457" w:rsidRPr="00C87457">
        <w:rPr>
          <w:rFonts w:ascii="Arial" w:hAnsi="Arial" w:cs="Arial"/>
          <w:noProof/>
          <w:color w:val="000000"/>
        </w:rPr>
        <w:t xml:space="preserve"> valorar </w:t>
      </w:r>
      <w:r w:rsidR="002A3598">
        <w:rPr>
          <w:rFonts w:ascii="Arial" w:hAnsi="Arial" w:cs="Arial"/>
          <w:noProof/>
          <w:color w:val="000000"/>
        </w:rPr>
        <w:t>y evaluar a los candidatos en esta edición.</w:t>
      </w:r>
    </w:p>
    <w:p w14:paraId="7B1E8059" w14:textId="37B496D8" w:rsidR="00A769BD" w:rsidRDefault="0005225D" w:rsidP="005A14AB">
      <w:pPr>
        <w:widowControl w:val="0"/>
        <w:suppressAutoHyphens/>
        <w:autoSpaceDE w:val="0"/>
        <w:autoSpaceDN w:val="0"/>
        <w:adjustRightInd w:val="0"/>
        <w:spacing w:before="170" w:line="276" w:lineRule="auto"/>
        <w:ind w:left="-426" w:right="-568"/>
        <w:jc w:val="both"/>
        <w:textAlignment w:val="center"/>
        <w:rPr>
          <w:rFonts w:ascii="Arial" w:hAnsi="Arial" w:cs="Arial"/>
          <w:noProof/>
          <w:color w:val="000000"/>
        </w:rPr>
      </w:pPr>
      <w:r w:rsidRPr="002A3598">
        <w:rPr>
          <w:rFonts w:ascii="Arial" w:hAnsi="Arial" w:cs="Arial"/>
          <w:noProof/>
          <w:color w:val="000000"/>
        </w:rPr>
        <w:t>Asimismo, Óscar Ruiz</w:t>
      </w:r>
      <w:r w:rsidR="002A3598">
        <w:rPr>
          <w:rFonts w:ascii="Arial" w:hAnsi="Arial" w:cs="Arial"/>
          <w:noProof/>
          <w:color w:val="000000"/>
        </w:rPr>
        <w:t xml:space="preserve"> </w:t>
      </w:r>
      <w:r w:rsidRPr="002A3598">
        <w:rPr>
          <w:rFonts w:ascii="Arial" w:hAnsi="Arial" w:cs="Arial"/>
          <w:noProof/>
          <w:color w:val="000000"/>
        </w:rPr>
        <w:t xml:space="preserve">ha participado en una conversación con </w:t>
      </w:r>
      <w:r w:rsidR="002A3598">
        <w:rPr>
          <w:rFonts w:ascii="Arial" w:hAnsi="Arial" w:cs="Arial"/>
          <w:noProof/>
          <w:color w:val="000000"/>
        </w:rPr>
        <w:t>Javier Larrañaga</w:t>
      </w:r>
      <w:r w:rsidR="00DC5C68">
        <w:rPr>
          <w:rFonts w:ascii="Arial" w:hAnsi="Arial" w:cs="Arial"/>
          <w:noProof/>
          <w:color w:val="000000"/>
        </w:rPr>
        <w:t>,</w:t>
      </w:r>
      <w:r w:rsidRPr="002A3598">
        <w:rPr>
          <w:rFonts w:ascii="Arial" w:hAnsi="Arial" w:cs="Arial"/>
          <w:noProof/>
          <w:color w:val="000000"/>
        </w:rPr>
        <w:t xml:space="preserve"> director de DayOne</w:t>
      </w:r>
      <w:r w:rsidR="002A3598">
        <w:rPr>
          <w:rFonts w:ascii="Arial" w:hAnsi="Arial" w:cs="Arial"/>
          <w:noProof/>
          <w:color w:val="000000"/>
        </w:rPr>
        <w:t xml:space="preserve"> en la </w:t>
      </w:r>
      <w:r w:rsidR="00DC5C68">
        <w:rPr>
          <w:rFonts w:ascii="Arial" w:hAnsi="Arial" w:cs="Arial"/>
          <w:noProof/>
          <w:color w:val="000000"/>
        </w:rPr>
        <w:t xml:space="preserve">Dirección </w:t>
      </w:r>
      <w:r w:rsidR="002A3598">
        <w:rPr>
          <w:rFonts w:ascii="Arial" w:hAnsi="Arial" w:cs="Arial"/>
          <w:noProof/>
          <w:color w:val="000000"/>
        </w:rPr>
        <w:t>Territorial Ebro</w:t>
      </w:r>
      <w:r w:rsidR="00DC5C68">
        <w:rPr>
          <w:rFonts w:ascii="Arial" w:hAnsi="Arial" w:cs="Arial"/>
          <w:noProof/>
          <w:color w:val="000000"/>
        </w:rPr>
        <w:t xml:space="preserve"> de CaixaBank</w:t>
      </w:r>
      <w:r w:rsidRPr="002A3598">
        <w:rPr>
          <w:rFonts w:ascii="Arial" w:hAnsi="Arial" w:cs="Arial"/>
          <w:noProof/>
          <w:color w:val="000000"/>
        </w:rPr>
        <w:t>, en la que ha compartido su experiencia como emprendedor galardonado en ediciones previas y ha subrayado el valor y las oportunidades que estos premios ofrecen para el desarrollo y consolidación de proyectos innovadores.</w:t>
      </w:r>
    </w:p>
    <w:p w14:paraId="67DF5118" w14:textId="19A840EE" w:rsidR="00465653" w:rsidRPr="005754E6" w:rsidRDefault="0002317A" w:rsidP="00CE20CB">
      <w:pPr>
        <w:widowControl w:val="0"/>
        <w:suppressAutoHyphens/>
        <w:autoSpaceDE w:val="0"/>
        <w:autoSpaceDN w:val="0"/>
        <w:adjustRightInd w:val="0"/>
        <w:spacing w:before="170" w:line="276" w:lineRule="auto"/>
        <w:ind w:left="-426" w:right="-568"/>
        <w:jc w:val="both"/>
        <w:textAlignment w:val="center"/>
        <w:rPr>
          <w:rFonts w:ascii="Arial" w:hAnsi="Arial" w:cs="Arial"/>
          <w:b/>
          <w:bCs/>
          <w:noProof/>
          <w:color w:val="000000"/>
        </w:rPr>
      </w:pPr>
      <w:r>
        <w:rPr>
          <w:rFonts w:ascii="Arial" w:hAnsi="Arial" w:cs="Arial"/>
          <w:b/>
          <w:bCs/>
          <w:noProof/>
          <w:color w:val="000000"/>
        </w:rPr>
        <w:t>Reconocimiento a la innovación</w:t>
      </w:r>
    </w:p>
    <w:p w14:paraId="118EB0A7" w14:textId="1AEAF190" w:rsidR="005754E6" w:rsidRPr="00883EAC" w:rsidRDefault="005754E6" w:rsidP="0020321A">
      <w:pPr>
        <w:widowControl w:val="0"/>
        <w:suppressAutoHyphens/>
        <w:autoSpaceDE w:val="0"/>
        <w:autoSpaceDN w:val="0"/>
        <w:adjustRightInd w:val="0"/>
        <w:spacing w:before="170" w:line="276" w:lineRule="auto"/>
        <w:ind w:left="-426" w:right="-568"/>
        <w:jc w:val="both"/>
        <w:textAlignment w:val="center"/>
        <w:rPr>
          <w:rFonts w:ascii="Arial" w:hAnsi="Arial" w:cs="Arial"/>
          <w:noProof/>
        </w:rPr>
      </w:pPr>
      <w:r>
        <w:rPr>
          <w:rFonts w:ascii="Arial" w:hAnsi="Arial" w:cs="Arial"/>
          <w:noProof/>
          <w:color w:val="000000"/>
        </w:rPr>
        <w:t xml:space="preserve">Gracias a </w:t>
      </w:r>
      <w:r w:rsidR="00020EAB">
        <w:rPr>
          <w:rFonts w:ascii="Arial" w:hAnsi="Arial" w:cs="Arial"/>
          <w:noProof/>
          <w:color w:val="000000"/>
        </w:rPr>
        <w:t>esta distinción</w:t>
      </w:r>
      <w:r>
        <w:rPr>
          <w:rFonts w:ascii="Arial" w:hAnsi="Arial" w:cs="Arial"/>
          <w:noProof/>
          <w:color w:val="000000"/>
        </w:rPr>
        <w:t xml:space="preserve">, </w:t>
      </w:r>
      <w:r w:rsidR="005A14AB">
        <w:rPr>
          <w:rFonts w:ascii="Arial" w:hAnsi="Arial" w:cs="Arial"/>
          <w:noProof/>
          <w:color w:val="000000"/>
        </w:rPr>
        <w:t>FluxPose</w:t>
      </w:r>
      <w:r w:rsidR="0012674D">
        <w:rPr>
          <w:rFonts w:ascii="Arial" w:hAnsi="Arial" w:cs="Arial"/>
          <w:noProof/>
          <w:color w:val="000000"/>
        </w:rPr>
        <w:t xml:space="preserve"> </w:t>
      </w:r>
      <w:r>
        <w:rPr>
          <w:rFonts w:ascii="Arial" w:hAnsi="Arial" w:cs="Arial"/>
          <w:noProof/>
          <w:color w:val="000000"/>
        </w:rPr>
        <w:t xml:space="preserve">ha recibido un premio en metálico de 6.000 euros. </w:t>
      </w:r>
      <w:r w:rsidRPr="00883EAC">
        <w:rPr>
          <w:rFonts w:ascii="Arial" w:hAnsi="Arial" w:cs="Arial"/>
          <w:noProof/>
        </w:rPr>
        <w:t xml:space="preserve">Además, la compañía tendrá acceso a un programa de </w:t>
      </w:r>
      <w:r w:rsidR="00883EAC" w:rsidRPr="00883EAC">
        <w:rPr>
          <w:rFonts w:ascii="Arial" w:hAnsi="Arial" w:cs="Arial"/>
          <w:noProof/>
        </w:rPr>
        <w:t>acompañamiento internacional, que incluye</w:t>
      </w:r>
      <w:r w:rsidR="0020321A">
        <w:rPr>
          <w:rFonts w:ascii="Arial" w:hAnsi="Arial" w:cs="Arial"/>
          <w:noProof/>
        </w:rPr>
        <w:t xml:space="preserve"> d</w:t>
      </w:r>
      <w:r w:rsidR="0020321A" w:rsidRPr="0020321A">
        <w:rPr>
          <w:rFonts w:ascii="Arial" w:hAnsi="Arial" w:cs="Arial"/>
          <w:noProof/>
        </w:rPr>
        <w:t xml:space="preserve">iversas formaciones y conexiones con </w:t>
      </w:r>
      <w:r w:rsidR="0020321A" w:rsidRPr="000D277E">
        <w:rPr>
          <w:rFonts w:ascii="Arial" w:hAnsi="Arial" w:cs="Arial"/>
          <w:i/>
          <w:iCs/>
          <w:noProof/>
        </w:rPr>
        <w:t>partners</w:t>
      </w:r>
      <w:r w:rsidR="0020321A" w:rsidRPr="0020321A">
        <w:rPr>
          <w:rFonts w:ascii="Arial" w:hAnsi="Arial" w:cs="Arial"/>
          <w:noProof/>
        </w:rPr>
        <w:t xml:space="preserve"> internaci</w:t>
      </w:r>
      <w:r w:rsidR="0020321A">
        <w:rPr>
          <w:rFonts w:ascii="Arial" w:hAnsi="Arial" w:cs="Arial"/>
          <w:noProof/>
        </w:rPr>
        <w:t>ona</w:t>
      </w:r>
      <w:r w:rsidR="0020321A" w:rsidRPr="0020321A">
        <w:rPr>
          <w:rFonts w:ascii="Arial" w:hAnsi="Arial" w:cs="Arial"/>
          <w:noProof/>
        </w:rPr>
        <w:t>les durante varios días en Berlín,</w:t>
      </w:r>
      <w:r w:rsidR="0020321A">
        <w:rPr>
          <w:rFonts w:ascii="Arial" w:hAnsi="Arial" w:cs="Arial"/>
          <w:noProof/>
        </w:rPr>
        <w:t xml:space="preserve"> </w:t>
      </w:r>
      <w:r w:rsidR="00883EAC" w:rsidRPr="00883EAC">
        <w:rPr>
          <w:rFonts w:ascii="Arial" w:hAnsi="Arial" w:cs="Arial"/>
          <w:noProof/>
        </w:rPr>
        <w:t>en colaboración con ESADE</w:t>
      </w:r>
      <w:r w:rsidRPr="00883EAC">
        <w:rPr>
          <w:rFonts w:ascii="Arial" w:hAnsi="Arial" w:cs="Arial"/>
          <w:noProof/>
        </w:rPr>
        <w:t>.</w:t>
      </w:r>
      <w:r w:rsidR="0002317A" w:rsidRPr="00883EAC">
        <w:rPr>
          <w:rFonts w:ascii="Arial" w:hAnsi="Arial" w:cs="Arial"/>
          <w:noProof/>
        </w:rPr>
        <w:t xml:space="preserve"> </w:t>
      </w:r>
      <w:r w:rsidR="005A14AB">
        <w:rPr>
          <w:rFonts w:ascii="Arial" w:hAnsi="Arial" w:cs="Arial"/>
          <w:noProof/>
        </w:rPr>
        <w:t>FluxPose</w:t>
      </w:r>
      <w:r w:rsidRPr="00883EAC">
        <w:rPr>
          <w:rFonts w:ascii="Arial" w:hAnsi="Arial" w:cs="Arial"/>
          <w:noProof/>
        </w:rPr>
        <w:t xml:space="preserve"> también tendrá la oportunidad de participar en los Investors Day EmprendeXXI, unas jornadas durante las cuales podrá mantener contacto con</w:t>
      </w:r>
      <w:r w:rsidR="006C011A" w:rsidRPr="00883EAC">
        <w:rPr>
          <w:rFonts w:ascii="Arial" w:hAnsi="Arial" w:cs="Arial"/>
          <w:noProof/>
        </w:rPr>
        <w:t xml:space="preserve"> el ecosistema</w:t>
      </w:r>
      <w:r w:rsidRPr="00883EAC">
        <w:rPr>
          <w:rFonts w:ascii="Arial" w:hAnsi="Arial" w:cs="Arial"/>
          <w:noProof/>
        </w:rPr>
        <w:t xml:space="preserve"> inversor y empresas</w:t>
      </w:r>
      <w:r w:rsidR="006C011A" w:rsidRPr="00883EAC">
        <w:rPr>
          <w:rFonts w:ascii="Arial" w:hAnsi="Arial" w:cs="Arial"/>
          <w:noProof/>
        </w:rPr>
        <w:t xml:space="preserve"> interesadas</w:t>
      </w:r>
      <w:r w:rsidRPr="00883EAC">
        <w:rPr>
          <w:rFonts w:ascii="Arial" w:hAnsi="Arial" w:cs="Arial"/>
          <w:noProof/>
        </w:rPr>
        <w:t xml:space="preserve"> en colaborar con el </w:t>
      </w:r>
      <w:r w:rsidR="006C011A" w:rsidRPr="00883EAC">
        <w:rPr>
          <w:rFonts w:ascii="Arial" w:hAnsi="Arial" w:cs="Arial"/>
          <w:noProof/>
        </w:rPr>
        <w:t>emprendimiento</w:t>
      </w:r>
      <w:r w:rsidRPr="00883EAC">
        <w:rPr>
          <w:rFonts w:ascii="Arial" w:hAnsi="Arial" w:cs="Arial"/>
          <w:noProof/>
        </w:rPr>
        <w:t>.</w:t>
      </w:r>
    </w:p>
    <w:p w14:paraId="1D8D67EB" w14:textId="35E71167" w:rsidR="005754E6" w:rsidRPr="00883EAC" w:rsidRDefault="00020EAB" w:rsidP="005754E6">
      <w:pPr>
        <w:widowControl w:val="0"/>
        <w:suppressAutoHyphens/>
        <w:autoSpaceDE w:val="0"/>
        <w:autoSpaceDN w:val="0"/>
        <w:adjustRightInd w:val="0"/>
        <w:spacing w:before="170" w:line="276" w:lineRule="auto"/>
        <w:ind w:left="-426" w:right="-568"/>
        <w:jc w:val="both"/>
        <w:textAlignment w:val="center"/>
        <w:rPr>
          <w:rFonts w:ascii="Arial" w:hAnsi="Arial" w:cs="Arial"/>
          <w:bCs/>
        </w:rPr>
      </w:pPr>
      <w:r w:rsidRPr="00883EAC">
        <w:rPr>
          <w:rFonts w:ascii="Arial" w:hAnsi="Arial" w:cs="Arial"/>
          <w:bCs/>
        </w:rPr>
        <w:t>En paralelo</w:t>
      </w:r>
      <w:r w:rsidR="0002317A" w:rsidRPr="00883EAC">
        <w:rPr>
          <w:rFonts w:ascii="Arial" w:hAnsi="Arial" w:cs="Arial"/>
          <w:bCs/>
        </w:rPr>
        <w:t>, l</w:t>
      </w:r>
      <w:r w:rsidR="005754E6" w:rsidRPr="00883EAC">
        <w:rPr>
          <w:rFonts w:ascii="Arial" w:hAnsi="Arial" w:cs="Arial"/>
          <w:bCs/>
        </w:rPr>
        <w:t xml:space="preserve">a </w:t>
      </w:r>
      <w:r w:rsidR="001B010B" w:rsidRPr="00883EAC">
        <w:rPr>
          <w:rFonts w:ascii="Arial" w:hAnsi="Arial" w:cs="Arial"/>
          <w:bCs/>
        </w:rPr>
        <w:t>compañía</w:t>
      </w:r>
      <w:r w:rsidR="005754E6" w:rsidRPr="00883EAC">
        <w:rPr>
          <w:rFonts w:ascii="Arial" w:hAnsi="Arial" w:cs="Arial"/>
          <w:bCs/>
        </w:rPr>
        <w:t xml:space="preserve"> formará parte de la comunidad AlumniXXI, que </w:t>
      </w:r>
      <w:r w:rsidRPr="00883EAC">
        <w:rPr>
          <w:rFonts w:ascii="Arial" w:hAnsi="Arial" w:cs="Arial"/>
          <w:bCs/>
        </w:rPr>
        <w:t xml:space="preserve">ha logrado erigirse </w:t>
      </w:r>
      <w:r w:rsidR="005754E6" w:rsidRPr="00883EAC">
        <w:rPr>
          <w:rFonts w:ascii="Arial" w:hAnsi="Arial" w:cs="Arial"/>
          <w:bCs/>
        </w:rPr>
        <w:t>como un punto de encuentro para el intercambio de conocimientos, ideas y experiencias entre los fundadores de las empresas premiadas a lo largo de la historia de los Premios EmprendeXXI. Se trata de una iniciativa que combina una comunidad virtual y encuentros presenciales</w:t>
      </w:r>
      <w:r w:rsidR="00227733">
        <w:rPr>
          <w:rFonts w:ascii="Arial" w:hAnsi="Arial" w:cs="Arial"/>
          <w:bCs/>
        </w:rPr>
        <w:t>,</w:t>
      </w:r>
      <w:r w:rsidR="005754E6" w:rsidRPr="00883EAC">
        <w:rPr>
          <w:rFonts w:ascii="Arial" w:hAnsi="Arial" w:cs="Arial"/>
          <w:bCs/>
        </w:rPr>
        <w:t xml:space="preserve"> que </w:t>
      </w:r>
      <w:r w:rsidRPr="00883EAC">
        <w:rPr>
          <w:rFonts w:ascii="Arial" w:hAnsi="Arial" w:cs="Arial"/>
          <w:bCs/>
        </w:rPr>
        <w:t>favorece los</w:t>
      </w:r>
      <w:r w:rsidR="005754E6" w:rsidRPr="00883EAC">
        <w:rPr>
          <w:rFonts w:ascii="Arial" w:hAnsi="Arial" w:cs="Arial"/>
          <w:bCs/>
        </w:rPr>
        <w:t xml:space="preserve"> vínculos y crea sinergias entre </w:t>
      </w:r>
      <w:r w:rsidR="00FC2AF2" w:rsidRPr="00883EAC">
        <w:rPr>
          <w:rFonts w:ascii="Arial" w:hAnsi="Arial" w:cs="Arial"/>
          <w:bCs/>
        </w:rPr>
        <w:t>las personas premiadas</w:t>
      </w:r>
      <w:r w:rsidR="005754E6" w:rsidRPr="00883EAC">
        <w:rPr>
          <w:rFonts w:ascii="Arial" w:hAnsi="Arial" w:cs="Arial"/>
          <w:bCs/>
        </w:rPr>
        <w:t xml:space="preserve"> y el ecosistema emprendedor y de la innovación.</w:t>
      </w:r>
    </w:p>
    <w:p w14:paraId="34B51AE2" w14:textId="7F1201DB" w:rsidR="001B010B" w:rsidRDefault="001B010B" w:rsidP="001B010B">
      <w:pPr>
        <w:widowControl w:val="0"/>
        <w:suppressAutoHyphens/>
        <w:autoSpaceDE w:val="0"/>
        <w:autoSpaceDN w:val="0"/>
        <w:adjustRightInd w:val="0"/>
        <w:spacing w:before="170" w:line="276" w:lineRule="auto"/>
        <w:ind w:left="-426" w:right="-568"/>
        <w:jc w:val="both"/>
        <w:textAlignment w:val="center"/>
        <w:rPr>
          <w:rFonts w:ascii="Arial" w:hAnsi="Arial" w:cs="Arial"/>
          <w:b/>
          <w:bCs/>
          <w:noProof/>
          <w:color w:val="000000"/>
        </w:rPr>
      </w:pPr>
      <w:r>
        <w:rPr>
          <w:rFonts w:ascii="Arial" w:hAnsi="Arial" w:cs="Arial"/>
          <w:b/>
          <w:bCs/>
          <w:noProof/>
          <w:color w:val="000000"/>
        </w:rPr>
        <w:t xml:space="preserve">Las empresas más innovadoras y con mayor potencial de </w:t>
      </w:r>
      <w:r w:rsidR="00E6241E">
        <w:rPr>
          <w:rFonts w:ascii="Arial" w:hAnsi="Arial" w:cs="Arial"/>
          <w:b/>
          <w:bCs/>
          <w:noProof/>
          <w:color w:val="000000"/>
        </w:rPr>
        <w:t>La Rioja</w:t>
      </w:r>
    </w:p>
    <w:p w14:paraId="22D51842" w14:textId="47B73BBE" w:rsidR="001B010B" w:rsidRPr="0079021E" w:rsidRDefault="001B010B" w:rsidP="001B010B">
      <w:pPr>
        <w:widowControl w:val="0"/>
        <w:suppressAutoHyphens/>
        <w:autoSpaceDE w:val="0"/>
        <w:autoSpaceDN w:val="0"/>
        <w:adjustRightInd w:val="0"/>
        <w:spacing w:before="170" w:line="276" w:lineRule="auto"/>
        <w:ind w:left="-426" w:right="-568"/>
        <w:jc w:val="both"/>
        <w:textAlignment w:val="center"/>
        <w:rPr>
          <w:rFonts w:ascii="Arial" w:hAnsi="Arial" w:cs="Arial"/>
          <w:b/>
          <w:bCs/>
          <w:noProof/>
          <w:color w:val="000000"/>
        </w:rPr>
      </w:pPr>
      <w:r>
        <w:rPr>
          <w:rFonts w:ascii="Arial" w:hAnsi="Arial" w:cs="Arial"/>
          <w:noProof/>
          <w:color w:val="000000"/>
        </w:rPr>
        <w:t xml:space="preserve">Además de </w:t>
      </w:r>
      <w:r w:rsidR="005A14AB" w:rsidRPr="005A14AB">
        <w:rPr>
          <w:rFonts w:ascii="Arial" w:hAnsi="Arial" w:cs="Arial"/>
          <w:b/>
          <w:bCs/>
          <w:noProof/>
          <w:color w:val="000000"/>
        </w:rPr>
        <w:t>FluxPose</w:t>
      </w:r>
      <w:r>
        <w:rPr>
          <w:rFonts w:ascii="Arial" w:hAnsi="Arial" w:cs="Arial"/>
          <w:noProof/>
          <w:color w:val="000000"/>
        </w:rPr>
        <w:t xml:space="preserve">, en el evento han participado el resto de </w:t>
      </w:r>
      <w:r w:rsidRPr="008933BE">
        <w:rPr>
          <w:rFonts w:ascii="Arial" w:hAnsi="Arial" w:cs="Arial"/>
          <w:i/>
          <w:iCs/>
          <w:noProof/>
          <w:color w:val="000000"/>
        </w:rPr>
        <w:t>start-ups</w:t>
      </w:r>
      <w:r>
        <w:rPr>
          <w:rFonts w:ascii="Arial" w:hAnsi="Arial" w:cs="Arial"/>
          <w:noProof/>
          <w:color w:val="000000"/>
        </w:rPr>
        <w:t xml:space="preserve"> finalistas en </w:t>
      </w:r>
      <w:r w:rsidR="001B2B4C">
        <w:rPr>
          <w:rFonts w:ascii="Arial" w:hAnsi="Arial" w:cs="Arial"/>
          <w:noProof/>
          <w:color w:val="000000"/>
        </w:rPr>
        <w:t>La Rioja</w:t>
      </w:r>
      <w:r>
        <w:rPr>
          <w:rFonts w:ascii="Arial" w:hAnsi="Arial" w:cs="Arial"/>
          <w:noProof/>
          <w:color w:val="000000"/>
        </w:rPr>
        <w:t>, que han tenido la oportunidad de presentar sus proyectos:</w:t>
      </w:r>
    </w:p>
    <w:p w14:paraId="273F8F73" w14:textId="13DD120D" w:rsidR="003F402C" w:rsidRPr="003F402C" w:rsidRDefault="001B010B" w:rsidP="001B010B">
      <w:pPr>
        <w:spacing w:line="240" w:lineRule="auto"/>
        <w:ind w:left="-426" w:right="-568"/>
        <w:jc w:val="both"/>
        <w:rPr>
          <w:rFonts w:ascii="Arial" w:hAnsi="Arial" w:cs="Arial"/>
          <w:bCs/>
        </w:rPr>
      </w:pPr>
      <w:r w:rsidRPr="002F5FCA">
        <w:rPr>
          <w:rFonts w:ascii="Arial" w:hAnsi="Arial" w:cs="Arial"/>
        </w:rPr>
        <w:t xml:space="preserve">- </w:t>
      </w:r>
      <w:r w:rsidR="003F402C" w:rsidRPr="000D277E">
        <w:rPr>
          <w:rFonts w:ascii="Arial" w:hAnsi="Arial" w:cs="Arial"/>
          <w:b/>
          <w:bCs/>
        </w:rPr>
        <w:t>ATAMAN</w:t>
      </w:r>
      <w:r w:rsidR="003F402C">
        <w:rPr>
          <w:rFonts w:ascii="Arial" w:hAnsi="Arial" w:cs="Arial"/>
        </w:rPr>
        <w:t xml:space="preserve">, una plataforma </w:t>
      </w:r>
      <w:r w:rsidR="003F402C" w:rsidRPr="003F402C">
        <w:rPr>
          <w:rFonts w:ascii="Arial" w:hAnsi="Arial" w:cs="Arial"/>
          <w:bCs/>
        </w:rPr>
        <w:t>inteligente de gestión de ciudades y edificios.</w:t>
      </w:r>
    </w:p>
    <w:p w14:paraId="73F2ACCB" w14:textId="5B7BCEAD" w:rsidR="003F402C" w:rsidRDefault="003F402C" w:rsidP="005A14AB">
      <w:pPr>
        <w:spacing w:line="276" w:lineRule="auto"/>
        <w:ind w:left="-426" w:right="-568"/>
        <w:jc w:val="both"/>
        <w:rPr>
          <w:rFonts w:ascii="Arial" w:eastAsia="Times New Roman" w:hAnsi="Arial" w:cs="Arial"/>
          <w:color w:val="000000"/>
          <w:lang w:eastAsia="es-ES"/>
        </w:rPr>
      </w:pPr>
      <w:r w:rsidRPr="003F402C">
        <w:rPr>
          <w:rFonts w:ascii="Arial" w:hAnsi="Arial" w:cs="Arial"/>
          <w:bCs/>
        </w:rPr>
        <w:t xml:space="preserve">- </w:t>
      </w:r>
      <w:r w:rsidRPr="000D277E">
        <w:rPr>
          <w:rFonts w:ascii="Arial" w:hAnsi="Arial" w:cs="Arial"/>
          <w:b/>
        </w:rPr>
        <w:t>CampApp</w:t>
      </w:r>
      <w:r w:rsidRPr="003F402C">
        <w:rPr>
          <w:rFonts w:ascii="Arial" w:hAnsi="Arial" w:cs="Arial"/>
          <w:bCs/>
        </w:rPr>
        <w:t xml:space="preserve">, SaaS B2B enfocado en el sector de los campamentos y viajes escolares, </w:t>
      </w:r>
      <w:r w:rsidR="00111D55">
        <w:rPr>
          <w:rFonts w:ascii="Arial" w:hAnsi="Arial" w:cs="Arial"/>
          <w:bCs/>
        </w:rPr>
        <w:t xml:space="preserve">que </w:t>
      </w:r>
      <w:r w:rsidRPr="003F402C">
        <w:rPr>
          <w:rFonts w:ascii="Arial" w:hAnsi="Arial" w:cs="Arial"/>
          <w:bCs/>
        </w:rPr>
        <w:t>elimina tareas manuales y el error humano y mejora la seguridad de los usuarios y el cumplimiento de la legislación vigente</w:t>
      </w:r>
      <w:r>
        <w:rPr>
          <w:rFonts w:ascii="Arial" w:hAnsi="Arial" w:cs="Arial"/>
          <w:bCs/>
        </w:rPr>
        <w:t>.</w:t>
      </w:r>
    </w:p>
    <w:p w14:paraId="33AF6DD4" w14:textId="29634336" w:rsidR="006C62A5" w:rsidRDefault="003F402C" w:rsidP="006C62A5">
      <w:pPr>
        <w:spacing w:line="276" w:lineRule="auto"/>
        <w:ind w:left="-426" w:right="-568"/>
        <w:jc w:val="both"/>
        <w:rPr>
          <w:rFonts w:ascii="Arial" w:eastAsia="Times New Roman" w:hAnsi="Arial" w:cs="Arial"/>
          <w:color w:val="000000"/>
          <w:lang w:eastAsia="es-ES"/>
        </w:rPr>
      </w:pPr>
      <w:r>
        <w:rPr>
          <w:rFonts w:ascii="Arial" w:eastAsia="Times New Roman" w:hAnsi="Arial" w:cs="Arial"/>
          <w:color w:val="000000"/>
          <w:lang w:eastAsia="es-ES"/>
        </w:rPr>
        <w:t>-</w:t>
      </w:r>
      <w:r w:rsidRPr="000D277E">
        <w:rPr>
          <w:rFonts w:ascii="Arial" w:eastAsia="Times New Roman" w:hAnsi="Arial" w:cs="Arial"/>
          <w:b/>
          <w:bCs/>
          <w:color w:val="000000"/>
          <w:lang w:eastAsia="es-ES"/>
        </w:rPr>
        <w:t xml:space="preserve"> LOYALSOULS</w:t>
      </w:r>
      <w:r>
        <w:rPr>
          <w:rFonts w:ascii="Arial" w:eastAsia="Times New Roman" w:hAnsi="Arial" w:cs="Arial"/>
          <w:color w:val="000000"/>
          <w:lang w:eastAsia="es-ES"/>
        </w:rPr>
        <w:t xml:space="preserve">, </w:t>
      </w:r>
      <w:r w:rsidRPr="003F402C">
        <w:rPr>
          <w:rFonts w:ascii="Arial" w:eastAsia="Times New Roman" w:hAnsi="Arial" w:cs="Arial"/>
          <w:color w:val="000000"/>
          <w:lang w:eastAsia="es-ES"/>
        </w:rPr>
        <w:t xml:space="preserve">agencia especializada en el sector urbano, </w:t>
      </w:r>
      <w:r w:rsidR="00ED25EE">
        <w:rPr>
          <w:rFonts w:ascii="Arial" w:eastAsia="Times New Roman" w:hAnsi="Arial" w:cs="Arial"/>
          <w:color w:val="000000"/>
          <w:lang w:eastAsia="es-ES"/>
        </w:rPr>
        <w:t xml:space="preserve">que </w:t>
      </w:r>
      <w:r w:rsidRPr="003F402C">
        <w:rPr>
          <w:rFonts w:ascii="Arial" w:eastAsia="Times New Roman" w:hAnsi="Arial" w:cs="Arial"/>
          <w:color w:val="000000"/>
          <w:lang w:eastAsia="es-ES"/>
        </w:rPr>
        <w:t xml:space="preserve">construye y conecta eventos y artistas (música, grafiti, </w:t>
      </w:r>
      <w:r w:rsidRPr="000D277E">
        <w:rPr>
          <w:rFonts w:ascii="Arial" w:eastAsia="Times New Roman" w:hAnsi="Arial" w:cs="Arial"/>
          <w:i/>
          <w:iCs/>
          <w:color w:val="000000"/>
          <w:lang w:eastAsia="es-ES"/>
        </w:rPr>
        <w:t>beatbox</w:t>
      </w:r>
      <w:r w:rsidRPr="003F402C">
        <w:rPr>
          <w:rFonts w:ascii="Arial" w:eastAsia="Times New Roman" w:hAnsi="Arial" w:cs="Arial"/>
          <w:color w:val="000000"/>
          <w:lang w:eastAsia="es-ES"/>
        </w:rPr>
        <w:t>, batallas de rap...) a marcas (patrocinadores).</w:t>
      </w:r>
    </w:p>
    <w:p w14:paraId="61D1C94A" w14:textId="260BA7B3" w:rsidR="000D277E" w:rsidRDefault="003F402C" w:rsidP="005A14AB">
      <w:pPr>
        <w:spacing w:line="276" w:lineRule="auto"/>
        <w:ind w:left="-426" w:right="-568"/>
        <w:jc w:val="both"/>
        <w:rPr>
          <w:rFonts w:ascii="Arial" w:eastAsia="Times New Roman" w:hAnsi="Arial" w:cs="Arial"/>
          <w:color w:val="000000"/>
          <w:lang w:eastAsia="es-ES"/>
        </w:rPr>
      </w:pPr>
      <w:r>
        <w:rPr>
          <w:rFonts w:ascii="Arial" w:eastAsia="Times New Roman" w:hAnsi="Arial" w:cs="Arial"/>
          <w:color w:val="000000"/>
          <w:lang w:eastAsia="es-ES"/>
        </w:rPr>
        <w:t xml:space="preserve">- </w:t>
      </w:r>
      <w:r w:rsidRPr="000D277E">
        <w:rPr>
          <w:rFonts w:ascii="Arial" w:eastAsia="Times New Roman" w:hAnsi="Arial" w:cs="Arial"/>
          <w:b/>
          <w:bCs/>
          <w:color w:val="000000"/>
          <w:lang w:eastAsia="es-ES"/>
        </w:rPr>
        <w:t>Neko Escalada</w:t>
      </w:r>
      <w:r>
        <w:rPr>
          <w:rFonts w:ascii="Arial" w:eastAsia="Times New Roman" w:hAnsi="Arial" w:cs="Arial"/>
          <w:color w:val="000000"/>
          <w:lang w:eastAsia="es-ES"/>
        </w:rPr>
        <w:t xml:space="preserve">, </w:t>
      </w:r>
      <w:r w:rsidR="006C62A5" w:rsidRPr="006C62A5">
        <w:rPr>
          <w:rFonts w:ascii="Arial" w:eastAsia="Times New Roman" w:hAnsi="Arial" w:cs="Arial"/>
          <w:color w:val="000000"/>
          <w:lang w:eastAsia="es-ES"/>
        </w:rPr>
        <w:t xml:space="preserve">sala comercial de búlder que combina deporte, comunidad y bienestar en un espacio acogedor y dinámico. </w:t>
      </w:r>
    </w:p>
    <w:p w14:paraId="22790837" w14:textId="4ED04660" w:rsidR="001B010B" w:rsidRPr="006C62A5" w:rsidRDefault="005D2461" w:rsidP="006C62A5">
      <w:pPr>
        <w:spacing w:line="276" w:lineRule="auto"/>
        <w:ind w:left="-426" w:right="-568"/>
        <w:jc w:val="both"/>
        <w:rPr>
          <w:rFonts w:ascii="Arial" w:eastAsia="Times New Roman" w:hAnsi="Arial" w:cs="Arial"/>
          <w:color w:val="000000"/>
          <w:lang w:eastAsia="es-ES"/>
        </w:rPr>
      </w:pPr>
      <w:r>
        <w:rPr>
          <w:rFonts w:ascii="Arial" w:hAnsi="Arial" w:cs="Arial"/>
          <w:b/>
          <w:bCs/>
          <w:noProof/>
          <w:color w:val="000000" w:themeColor="text1"/>
        </w:rPr>
        <w:lastRenderedPageBreak/>
        <w:t>I</w:t>
      </w:r>
      <w:r w:rsidR="001B010B" w:rsidRPr="001B010B">
        <w:rPr>
          <w:rFonts w:ascii="Arial" w:hAnsi="Arial" w:cs="Arial"/>
          <w:b/>
          <w:bCs/>
          <w:noProof/>
          <w:color w:val="000000" w:themeColor="text1"/>
        </w:rPr>
        <w:t>mpuls</w:t>
      </w:r>
      <w:r>
        <w:rPr>
          <w:rFonts w:ascii="Arial" w:hAnsi="Arial" w:cs="Arial"/>
          <w:b/>
          <w:bCs/>
          <w:noProof/>
          <w:color w:val="000000" w:themeColor="text1"/>
        </w:rPr>
        <w:t>o a</w:t>
      </w:r>
      <w:r w:rsidR="001B010B" w:rsidRPr="001B010B">
        <w:rPr>
          <w:rFonts w:ascii="Arial" w:hAnsi="Arial" w:cs="Arial"/>
          <w:b/>
          <w:bCs/>
          <w:noProof/>
          <w:color w:val="000000" w:themeColor="text1"/>
        </w:rPr>
        <w:t>l ecosistema emprendedor</w:t>
      </w:r>
    </w:p>
    <w:p w14:paraId="42AFE36C" w14:textId="6D1790F8" w:rsidR="00AA501B" w:rsidRPr="00AA501B" w:rsidRDefault="001B010B" w:rsidP="00AA501B">
      <w:pPr>
        <w:widowControl w:val="0"/>
        <w:suppressAutoHyphens/>
        <w:autoSpaceDE w:val="0"/>
        <w:autoSpaceDN w:val="0"/>
        <w:adjustRightInd w:val="0"/>
        <w:spacing w:before="170" w:line="276" w:lineRule="auto"/>
        <w:ind w:left="-426" w:right="-568"/>
        <w:jc w:val="both"/>
        <w:textAlignment w:val="center"/>
        <w:rPr>
          <w:rFonts w:ascii="Arial" w:hAnsi="Arial" w:cs="Arial"/>
        </w:rPr>
      </w:pPr>
      <w:r w:rsidRPr="00F6377E">
        <w:rPr>
          <w:rFonts w:ascii="Arial" w:hAnsi="Arial" w:cs="Arial"/>
          <w:noProof/>
        </w:rPr>
        <w:t xml:space="preserve">Desde su creación en 2007, </w:t>
      </w:r>
      <w:r>
        <w:rPr>
          <w:rFonts w:ascii="Arial" w:hAnsi="Arial" w:cs="Arial"/>
          <w:noProof/>
        </w:rPr>
        <w:t xml:space="preserve">los Premios EmprendeXXI </w:t>
      </w:r>
      <w:r w:rsidR="003F6A4D" w:rsidRPr="003F6A4D">
        <w:rPr>
          <w:rFonts w:ascii="Arial" w:hAnsi="Arial" w:cs="Arial"/>
          <w:noProof/>
        </w:rPr>
        <w:t>ha</w:t>
      </w:r>
      <w:r w:rsidR="003F6A4D">
        <w:rPr>
          <w:rFonts w:ascii="Arial" w:hAnsi="Arial" w:cs="Arial"/>
          <w:noProof/>
        </w:rPr>
        <w:t>n</w:t>
      </w:r>
      <w:r w:rsidR="003F6A4D" w:rsidRPr="003F6A4D">
        <w:rPr>
          <w:rFonts w:ascii="Arial" w:hAnsi="Arial" w:cs="Arial"/>
          <w:noProof/>
        </w:rPr>
        <w:t xml:space="preserve"> repartido casi 10 millones de euros en premios y acciones </w:t>
      </w:r>
      <w:r w:rsidR="003F6A4D">
        <w:rPr>
          <w:rFonts w:ascii="Arial" w:hAnsi="Arial" w:cs="Arial"/>
          <w:noProof/>
        </w:rPr>
        <w:t xml:space="preserve">de acompañamiento </w:t>
      </w:r>
      <w:r w:rsidR="003F6A4D" w:rsidRPr="003F6A4D">
        <w:rPr>
          <w:rFonts w:ascii="Arial" w:hAnsi="Arial" w:cs="Arial"/>
          <w:noProof/>
        </w:rPr>
        <w:t>que han beneficiado a más de 560 empresas</w:t>
      </w:r>
      <w:r w:rsidR="003F6A4D">
        <w:rPr>
          <w:rFonts w:ascii="Arial" w:hAnsi="Arial" w:cs="Arial"/>
          <w:noProof/>
        </w:rPr>
        <w:t>.</w:t>
      </w:r>
      <w:r w:rsidR="00AA501B">
        <w:rPr>
          <w:rFonts w:ascii="Arial" w:hAnsi="Arial" w:cs="Arial"/>
          <w:noProof/>
        </w:rPr>
        <w:t xml:space="preserve"> </w:t>
      </w:r>
      <w:r w:rsidR="00AA501B" w:rsidRPr="007F600A">
        <w:rPr>
          <w:rFonts w:ascii="Arial" w:hAnsi="Arial" w:cs="Arial"/>
        </w:rPr>
        <w:t>En</w:t>
      </w:r>
      <w:r w:rsidR="005B495D">
        <w:rPr>
          <w:rFonts w:ascii="Arial" w:hAnsi="Arial" w:cs="Arial"/>
        </w:rPr>
        <w:t xml:space="preserve"> esta edición</w:t>
      </w:r>
      <w:r w:rsidR="00AA501B" w:rsidRPr="00AA501B">
        <w:rPr>
          <w:rFonts w:ascii="Arial" w:hAnsi="Arial" w:cs="Arial"/>
        </w:rPr>
        <w:t xml:space="preserve"> se entregarán 19 premios regionales a las empresas con mayor impacto en su territorio (uno por comunidad autónoma y dos en Portugal</w:t>
      </w:r>
      <w:r w:rsidR="005B495D">
        <w:rPr>
          <w:rFonts w:ascii="Arial" w:hAnsi="Arial" w:cs="Arial"/>
        </w:rPr>
        <w:t>)</w:t>
      </w:r>
      <w:r w:rsidR="00AA501B" w:rsidRPr="00AA501B">
        <w:rPr>
          <w:rFonts w:ascii="Arial" w:hAnsi="Arial" w:cs="Arial"/>
        </w:rPr>
        <w:t xml:space="preserve">; como novedad, ocho Premios Retos del Mañana a las </w:t>
      </w:r>
      <w:r w:rsidR="00AA501B" w:rsidRPr="00AA501B">
        <w:rPr>
          <w:rFonts w:ascii="Arial" w:hAnsi="Arial" w:cs="Arial"/>
          <w:i/>
          <w:iCs/>
        </w:rPr>
        <w:t>start-ups</w:t>
      </w:r>
      <w:r w:rsidR="00AA501B" w:rsidRPr="00AA501B">
        <w:rPr>
          <w:rFonts w:ascii="Arial" w:hAnsi="Arial" w:cs="Arial"/>
        </w:rPr>
        <w:t xml:space="preserve"> que ofre</w:t>
      </w:r>
      <w:r w:rsidR="005B495D">
        <w:rPr>
          <w:rFonts w:ascii="Arial" w:hAnsi="Arial" w:cs="Arial"/>
        </w:rPr>
        <w:t xml:space="preserve">cen </w:t>
      </w:r>
      <w:r w:rsidR="00AA501B" w:rsidRPr="00AA501B">
        <w:rPr>
          <w:rFonts w:ascii="Arial" w:hAnsi="Arial" w:cs="Arial"/>
        </w:rPr>
        <w:t xml:space="preserve">las mejores soluciones en </w:t>
      </w:r>
      <w:r w:rsidR="00AA501B" w:rsidRPr="00AA501B">
        <w:rPr>
          <w:rFonts w:ascii="Arial" w:hAnsi="Arial" w:cs="Arial"/>
          <w:i/>
          <w:iCs/>
        </w:rPr>
        <w:t>Business Transformation</w:t>
      </w:r>
      <w:r w:rsidR="00AA501B" w:rsidRPr="00AA501B">
        <w:rPr>
          <w:rFonts w:ascii="Arial" w:hAnsi="Arial" w:cs="Arial"/>
        </w:rPr>
        <w:t xml:space="preserve">, </w:t>
      </w:r>
      <w:r w:rsidR="00AA501B" w:rsidRPr="00AA501B">
        <w:rPr>
          <w:rFonts w:ascii="Arial" w:hAnsi="Arial" w:cs="Arial"/>
          <w:i/>
          <w:iCs/>
        </w:rPr>
        <w:t>Human &amp; Wellbeing</w:t>
      </w:r>
      <w:r w:rsidR="00AA501B" w:rsidRPr="00AA501B">
        <w:rPr>
          <w:rFonts w:ascii="Arial" w:hAnsi="Arial" w:cs="Arial"/>
        </w:rPr>
        <w:t xml:space="preserve"> y </w:t>
      </w:r>
      <w:r w:rsidR="00AA501B" w:rsidRPr="00AA501B">
        <w:rPr>
          <w:rFonts w:ascii="Arial" w:hAnsi="Arial" w:cs="Arial"/>
          <w:i/>
          <w:iCs/>
        </w:rPr>
        <w:t>Living Planet</w:t>
      </w:r>
      <w:bookmarkStart w:id="0" w:name="_Hlk179371890"/>
      <w:r w:rsidR="00AA501B" w:rsidRPr="00AA501B">
        <w:rPr>
          <w:rFonts w:ascii="Arial" w:hAnsi="Arial" w:cs="Arial"/>
        </w:rPr>
        <w:t>; dos accésit transversales centrados en Impacto Social e Innovación Disruptiva, así como un Reconocimiento AlumniXXI a la Escalabilidad a la empresa de la comunidad DayOne AlumniXXI con una trayectoria destacada por su crecimiento e impacto global.</w:t>
      </w:r>
      <w:bookmarkEnd w:id="0"/>
      <w:r w:rsidR="00AA501B" w:rsidRPr="00AA501B">
        <w:rPr>
          <w:rFonts w:ascii="Arial" w:hAnsi="Arial" w:cs="Arial"/>
        </w:rPr>
        <w:t xml:space="preserve"> </w:t>
      </w:r>
    </w:p>
    <w:p w14:paraId="2F722635" w14:textId="3131957D" w:rsidR="001B010B" w:rsidRPr="00FD354C" w:rsidRDefault="00D82247" w:rsidP="001B010B">
      <w:pPr>
        <w:spacing w:line="276" w:lineRule="auto"/>
        <w:ind w:left="-426" w:right="-568"/>
        <w:jc w:val="both"/>
        <w:rPr>
          <w:rFonts w:eastAsia="Arial"/>
          <w:color w:val="262626"/>
          <w:sz w:val="20"/>
          <w:szCs w:val="20"/>
        </w:rPr>
      </w:pPr>
      <w:r>
        <w:rPr>
          <w:rFonts w:ascii="Arial" w:hAnsi="Arial" w:cs="Arial"/>
        </w:rPr>
        <w:t>A nivel nacional, l</w:t>
      </w:r>
      <w:r w:rsidR="001B010B">
        <w:rPr>
          <w:rFonts w:ascii="Arial" w:hAnsi="Arial" w:cs="Arial"/>
        </w:rPr>
        <w:t>a entrega de l</w:t>
      </w:r>
      <w:r>
        <w:rPr>
          <w:rFonts w:ascii="Arial" w:hAnsi="Arial" w:cs="Arial"/>
        </w:rPr>
        <w:t>o</w:t>
      </w:r>
      <w:r w:rsidR="001B010B">
        <w:rPr>
          <w:rFonts w:ascii="Arial" w:hAnsi="Arial" w:cs="Arial"/>
        </w:rPr>
        <w:t xml:space="preserve">s galardones </w:t>
      </w:r>
      <w:r>
        <w:rPr>
          <w:rFonts w:ascii="Arial" w:hAnsi="Arial" w:cs="Arial"/>
        </w:rPr>
        <w:t>que, en su</w:t>
      </w:r>
      <w:r w:rsidR="001B010B">
        <w:rPr>
          <w:rFonts w:ascii="Arial" w:hAnsi="Arial" w:cs="Arial"/>
        </w:rPr>
        <w:t xml:space="preserve"> 1</w:t>
      </w:r>
      <w:r w:rsidR="00020EAB">
        <w:rPr>
          <w:rFonts w:ascii="Arial" w:hAnsi="Arial" w:cs="Arial"/>
        </w:rPr>
        <w:t>9</w:t>
      </w:r>
      <w:r w:rsidR="00A43BCA">
        <w:rPr>
          <w:rFonts w:ascii="Arial" w:hAnsi="Arial" w:cs="Arial"/>
        </w:rPr>
        <w:t>.</w:t>
      </w:r>
      <w:r w:rsidR="001B010B">
        <w:rPr>
          <w:rFonts w:ascii="Arial" w:hAnsi="Arial" w:cs="Arial"/>
        </w:rPr>
        <w:t>ª edición</w:t>
      </w:r>
      <w:r>
        <w:rPr>
          <w:rFonts w:ascii="Arial" w:hAnsi="Arial" w:cs="Arial"/>
        </w:rPr>
        <w:t>, se han consolidado como los premios con mayor trayectoria y reconocimiento,</w:t>
      </w:r>
      <w:r w:rsidR="001B010B">
        <w:rPr>
          <w:rFonts w:ascii="Arial" w:hAnsi="Arial" w:cs="Arial"/>
        </w:rPr>
        <w:t xml:space="preserve"> tendrá lugar el </w:t>
      </w:r>
      <w:r w:rsidR="00020EAB">
        <w:rPr>
          <w:rFonts w:ascii="Arial" w:hAnsi="Arial" w:cs="Arial"/>
        </w:rPr>
        <w:t xml:space="preserve">27 de mayo en una gala </w:t>
      </w:r>
      <w:r>
        <w:rPr>
          <w:rFonts w:ascii="Arial" w:hAnsi="Arial" w:cs="Arial"/>
        </w:rPr>
        <w:t>que se celebrará e</w:t>
      </w:r>
      <w:r w:rsidR="00020EAB">
        <w:rPr>
          <w:rFonts w:ascii="Arial" w:hAnsi="Arial" w:cs="Arial"/>
        </w:rPr>
        <w:t>n Barcelona</w:t>
      </w:r>
      <w:r w:rsidR="001B010B">
        <w:rPr>
          <w:rFonts w:ascii="Arial" w:hAnsi="Arial" w:cs="Arial"/>
        </w:rPr>
        <w:t>.</w:t>
      </w:r>
    </w:p>
    <w:p w14:paraId="4930811E" w14:textId="77777777" w:rsidR="001B010B" w:rsidRPr="00A84D51" w:rsidRDefault="001B010B" w:rsidP="001B010B">
      <w:pPr>
        <w:spacing w:line="276" w:lineRule="auto"/>
        <w:ind w:left="-426" w:right="-568"/>
        <w:jc w:val="both"/>
        <w:rPr>
          <w:rFonts w:ascii="Arial" w:hAnsi="Arial" w:cs="Arial"/>
        </w:rPr>
      </w:pPr>
      <w:r w:rsidRPr="00B277D6">
        <w:rPr>
          <w:rFonts w:ascii="Arial" w:hAnsi="Arial" w:cs="Arial"/>
        </w:rPr>
        <w:t xml:space="preserve">Los galardones cuentan con el apoyo de diferentes empresas del grupo, áreas de negocio y divisiones de CaixaBank: AgroBank, imagin, VidaCaixa, CaixaBank Séniors, MicroBank, CaixaBank Real Estate &amp; Homes, CaixaBank Payments &amp; Consumer, CaixaBank Hotels &amp; Tourism, CaixaBank Food&amp;Drinks, CaixaBank Tech, Sostenibilidad, Banca Privada, </w:t>
      </w:r>
      <w:r>
        <w:rPr>
          <w:rFonts w:ascii="Arial" w:hAnsi="Arial" w:cs="Arial"/>
        </w:rPr>
        <w:t xml:space="preserve">Banca de Empresas, </w:t>
      </w:r>
      <w:r w:rsidRPr="00B277D6">
        <w:rPr>
          <w:rFonts w:ascii="Arial" w:hAnsi="Arial" w:cs="Arial"/>
        </w:rPr>
        <w:t>Innovación y CaixaBank Dualiza.</w:t>
      </w:r>
    </w:p>
    <w:p w14:paraId="11E30C60" w14:textId="77777777" w:rsidR="00E270B8" w:rsidRDefault="00E270B8" w:rsidP="00F7552B">
      <w:pPr>
        <w:widowControl w:val="0"/>
        <w:suppressAutoHyphens/>
        <w:autoSpaceDE w:val="0"/>
        <w:autoSpaceDN w:val="0"/>
        <w:adjustRightInd w:val="0"/>
        <w:spacing w:before="170" w:line="276" w:lineRule="auto"/>
        <w:ind w:left="-426" w:right="-568"/>
        <w:jc w:val="both"/>
        <w:textAlignment w:val="center"/>
        <w:rPr>
          <w:rFonts w:ascii="Arial" w:hAnsi="Arial" w:cs="Arial"/>
          <w:b/>
          <w:bCs/>
          <w:noProof/>
        </w:rPr>
      </w:pPr>
    </w:p>
    <w:p w14:paraId="29CF28E1" w14:textId="12423B21" w:rsidR="00F7552B" w:rsidRPr="003E653F" w:rsidRDefault="00F7552B" w:rsidP="00F7552B">
      <w:pPr>
        <w:widowControl w:val="0"/>
        <w:suppressAutoHyphens/>
        <w:autoSpaceDE w:val="0"/>
        <w:autoSpaceDN w:val="0"/>
        <w:adjustRightInd w:val="0"/>
        <w:spacing w:before="170" w:line="276" w:lineRule="auto"/>
        <w:ind w:left="-426" w:right="-568"/>
        <w:jc w:val="both"/>
        <w:textAlignment w:val="center"/>
        <w:rPr>
          <w:rFonts w:ascii="Arial" w:hAnsi="Arial" w:cs="Arial"/>
          <w:b/>
          <w:bCs/>
          <w:noProof/>
        </w:rPr>
      </w:pPr>
      <w:r w:rsidRPr="003E653F">
        <w:rPr>
          <w:rFonts w:ascii="Arial" w:hAnsi="Arial" w:cs="Arial"/>
          <w:b/>
          <w:bCs/>
          <w:noProof/>
        </w:rPr>
        <w:t>Sobre CaixaBank DayOne</w:t>
      </w:r>
    </w:p>
    <w:p w14:paraId="4E2B1919" w14:textId="77777777" w:rsidR="00AF27E5" w:rsidRDefault="00AF27E5" w:rsidP="00AF27E5">
      <w:pPr>
        <w:spacing w:after="0" w:line="276" w:lineRule="auto"/>
        <w:ind w:left="-435" w:right="-568"/>
        <w:jc w:val="both"/>
        <w:textAlignment w:val="baseline"/>
        <w:rPr>
          <w:rFonts w:ascii="Arial" w:eastAsia="Times New Roman" w:hAnsi="Arial" w:cs="Arial"/>
          <w:lang w:val="es-ES_tradnl" w:eastAsia="es-ES"/>
        </w:rPr>
      </w:pPr>
      <w:r w:rsidRPr="00AF27E5">
        <w:rPr>
          <w:rFonts w:ascii="Arial" w:eastAsia="Times New Roman" w:hAnsi="Arial" w:cs="Arial"/>
          <w:lang w:val="es-ES_tradnl" w:eastAsia="es-ES"/>
        </w:rPr>
        <w:t>DayOne es la división de CaixaBank especializada</w:t>
      </w:r>
      <w:r w:rsidRPr="00AF27E5">
        <w:rPr>
          <w:rFonts w:ascii="Arial" w:eastAsia="Times New Roman" w:hAnsi="Arial" w:cs="Arial"/>
          <w:lang w:eastAsia="es-ES"/>
        </w:rPr>
        <w:t xml:space="preserve"> en empresas tecnológicas y sus inversores. Su objetivo </w:t>
      </w:r>
      <w:r w:rsidRPr="00AF27E5">
        <w:rPr>
          <w:rFonts w:ascii="Arial" w:eastAsia="Times New Roman" w:hAnsi="Arial" w:cs="Arial"/>
          <w:lang w:val="es-ES_tradnl" w:eastAsia="es-ES"/>
        </w:rPr>
        <w:t xml:space="preserve">es acompañar en todas sus fases de crecimiento a todas las empresas de base tecnológica, de rápido desarrollo y ámbito de actuación global que realizan actividades de valor añadido con soluciones específicas. </w:t>
      </w:r>
    </w:p>
    <w:p w14:paraId="5C315992" w14:textId="77777777" w:rsidR="00AF27E5" w:rsidRPr="00AF27E5" w:rsidRDefault="00AF27E5" w:rsidP="00AF27E5">
      <w:pPr>
        <w:spacing w:after="0" w:line="276" w:lineRule="auto"/>
        <w:ind w:left="-435" w:right="-568"/>
        <w:jc w:val="both"/>
        <w:textAlignment w:val="baseline"/>
        <w:rPr>
          <w:rFonts w:ascii="Arial" w:eastAsia="Times New Roman" w:hAnsi="Arial" w:cs="Arial"/>
          <w:lang w:val="es-ES_tradnl" w:eastAsia="es-ES"/>
        </w:rPr>
      </w:pPr>
    </w:p>
    <w:p w14:paraId="41ED278F" w14:textId="42DD8756" w:rsidR="00AF27E5" w:rsidRDefault="00AF27E5" w:rsidP="00AF27E5">
      <w:pPr>
        <w:spacing w:after="0" w:line="276" w:lineRule="auto"/>
        <w:ind w:left="-435" w:right="-568"/>
        <w:jc w:val="both"/>
        <w:textAlignment w:val="baseline"/>
        <w:rPr>
          <w:rFonts w:ascii="Arial" w:eastAsia="Times New Roman" w:hAnsi="Arial" w:cs="Arial"/>
          <w:lang w:eastAsia="es-ES"/>
        </w:rPr>
      </w:pPr>
      <w:r w:rsidRPr="00AF27E5">
        <w:rPr>
          <w:rFonts w:ascii="Arial" w:eastAsia="Times New Roman" w:hAnsi="Arial" w:cs="Arial"/>
          <w:lang w:eastAsia="es-ES"/>
        </w:rPr>
        <w:t xml:space="preserve">DayOne ha ampliado su propuesta de valor con un instrumento de </w:t>
      </w:r>
      <w:r w:rsidRPr="00AF27E5">
        <w:rPr>
          <w:rFonts w:ascii="Arial" w:eastAsia="Times New Roman" w:hAnsi="Arial" w:cs="Arial"/>
          <w:i/>
          <w:iCs/>
          <w:lang w:eastAsia="es-ES"/>
        </w:rPr>
        <w:t>venture debt</w:t>
      </w:r>
      <w:r w:rsidRPr="00AF27E5">
        <w:rPr>
          <w:rFonts w:ascii="Arial" w:eastAsia="Times New Roman" w:hAnsi="Arial" w:cs="Arial"/>
          <w:lang w:eastAsia="es-ES"/>
        </w:rPr>
        <w:t xml:space="preserve">, con una dotación inicial de 150 millones de euros destinados a impulsar el crecimiento de </w:t>
      </w:r>
      <w:r w:rsidRPr="00AF27E5">
        <w:rPr>
          <w:rFonts w:ascii="Arial" w:eastAsia="Times New Roman" w:hAnsi="Arial" w:cs="Arial"/>
          <w:i/>
          <w:iCs/>
          <w:lang w:val="es-ES_tradnl" w:eastAsia="es-ES"/>
        </w:rPr>
        <w:t>scale-ups y start-ups</w:t>
      </w:r>
      <w:r w:rsidRPr="00AF27E5">
        <w:rPr>
          <w:rFonts w:ascii="Arial" w:eastAsia="Times New Roman" w:hAnsi="Arial" w:cs="Arial"/>
          <w:lang w:val="es-ES_tradnl" w:eastAsia="es-ES"/>
        </w:rPr>
        <w:t xml:space="preserve"> </w:t>
      </w:r>
      <w:r w:rsidRPr="00AF27E5">
        <w:rPr>
          <w:rFonts w:ascii="Arial" w:eastAsia="Times New Roman" w:hAnsi="Arial" w:cs="Arial"/>
          <w:lang w:eastAsia="es-ES"/>
        </w:rPr>
        <w:t xml:space="preserve">consolidadas de base tecnológica, en España y Portugal. </w:t>
      </w:r>
      <w:r w:rsidRPr="00AF27E5">
        <w:rPr>
          <w:rFonts w:ascii="Arial" w:eastAsia="Times New Roman" w:hAnsi="Arial" w:cs="Arial"/>
          <w:lang w:val="es-ES_tradnl" w:eastAsia="es-ES"/>
        </w:rPr>
        <w:t>También dispone de servicios especializados para inversores que apoyan el crecimiento del ecosistema (</w:t>
      </w:r>
      <w:r w:rsidRPr="00AF27E5">
        <w:rPr>
          <w:rFonts w:ascii="Arial" w:eastAsia="Times New Roman" w:hAnsi="Arial" w:cs="Arial"/>
          <w:i/>
          <w:iCs/>
          <w:lang w:val="es-ES_tradnl" w:eastAsia="es-ES"/>
        </w:rPr>
        <w:t xml:space="preserve">Business Angels, Venture Capital </w:t>
      </w:r>
      <w:r w:rsidRPr="00AF27E5">
        <w:rPr>
          <w:rFonts w:ascii="Arial" w:eastAsia="Times New Roman" w:hAnsi="Arial" w:cs="Arial"/>
          <w:lang w:val="es-ES_tradnl" w:eastAsia="es-ES"/>
        </w:rPr>
        <w:t>y</w:t>
      </w:r>
      <w:r w:rsidRPr="00AF27E5">
        <w:rPr>
          <w:rFonts w:ascii="Arial" w:eastAsia="Times New Roman" w:hAnsi="Arial" w:cs="Arial"/>
          <w:i/>
          <w:iCs/>
          <w:lang w:val="es-ES_tradnl" w:eastAsia="es-ES"/>
        </w:rPr>
        <w:t xml:space="preserve"> Corporates</w:t>
      </w:r>
      <w:r w:rsidRPr="00AF27E5">
        <w:rPr>
          <w:rFonts w:ascii="Arial" w:eastAsia="Times New Roman" w:hAnsi="Arial" w:cs="Arial"/>
          <w:lang w:val="es-ES_tradnl" w:eastAsia="es-ES"/>
        </w:rPr>
        <w:t>).</w:t>
      </w:r>
      <w:r w:rsidR="003860B2">
        <w:rPr>
          <w:rFonts w:ascii="Arial" w:eastAsia="Times New Roman" w:hAnsi="Arial" w:cs="Arial"/>
          <w:lang w:val="es-ES_tradnl" w:eastAsia="es-ES"/>
        </w:rPr>
        <w:t xml:space="preserve"> </w:t>
      </w:r>
      <w:r w:rsidRPr="00AF27E5">
        <w:rPr>
          <w:rFonts w:ascii="Arial" w:eastAsia="Times New Roman" w:hAnsi="Arial" w:cs="Arial"/>
          <w:lang w:eastAsia="es-ES"/>
        </w:rPr>
        <w:t>Además, desarrolla una labor de banca relacional con los diferentes actores del ecosistema, facilitando las relaciones, las sinergias, el conocimiento y la innovación mediante alianzas estratégicas.</w:t>
      </w:r>
    </w:p>
    <w:p w14:paraId="744F56DE" w14:textId="77777777" w:rsidR="00AF27E5" w:rsidRPr="00AF27E5" w:rsidRDefault="00AF27E5" w:rsidP="00AF27E5">
      <w:pPr>
        <w:spacing w:after="0" w:line="276" w:lineRule="auto"/>
        <w:ind w:left="-435" w:right="-568"/>
        <w:jc w:val="both"/>
        <w:textAlignment w:val="baseline"/>
        <w:rPr>
          <w:rFonts w:ascii="Arial" w:eastAsia="Times New Roman" w:hAnsi="Arial" w:cs="Arial"/>
          <w:lang w:eastAsia="es-ES"/>
        </w:rPr>
      </w:pPr>
    </w:p>
    <w:p w14:paraId="42136766" w14:textId="77777777" w:rsidR="00AF27E5" w:rsidRDefault="00AF27E5" w:rsidP="00AF27E5">
      <w:pPr>
        <w:spacing w:after="0" w:line="276" w:lineRule="auto"/>
        <w:ind w:left="-435" w:right="-568"/>
        <w:jc w:val="both"/>
        <w:textAlignment w:val="baseline"/>
        <w:rPr>
          <w:rFonts w:ascii="Arial" w:eastAsia="Times New Roman" w:hAnsi="Arial" w:cs="Arial"/>
          <w:lang w:eastAsia="es-ES"/>
        </w:rPr>
      </w:pPr>
      <w:r w:rsidRPr="00AF27E5">
        <w:rPr>
          <w:rFonts w:ascii="Arial" w:eastAsia="Times New Roman" w:hAnsi="Arial" w:cs="Arial"/>
          <w:lang w:val="es-ES_tradnl" w:eastAsia="es-ES"/>
        </w:rPr>
        <w:t xml:space="preserve">Para contribuir al desarrollo de jóvenes empresas innovadoras con alto potencial de crecimiento, la entidad lanza cada año desde su creación en 2007 los Premios EmprendeXXI. Estos galardones se han convertido en un reconocimiento consolidado en el territorio y de referencia para </w:t>
      </w:r>
      <w:r w:rsidRPr="00AF27E5">
        <w:rPr>
          <w:rFonts w:ascii="Arial" w:eastAsia="Times New Roman" w:hAnsi="Arial" w:cs="Arial"/>
          <w:i/>
          <w:iCs/>
          <w:lang w:val="es-ES_tradnl" w:eastAsia="es-ES"/>
        </w:rPr>
        <w:t>start-ups</w:t>
      </w:r>
      <w:r w:rsidRPr="00AF27E5">
        <w:rPr>
          <w:rFonts w:ascii="Arial" w:eastAsia="Times New Roman" w:hAnsi="Arial" w:cs="Arial"/>
          <w:lang w:val="es-ES_tradnl" w:eastAsia="es-ES"/>
        </w:rPr>
        <w:t xml:space="preserve"> de España y Portugal. Además, cuenta con </w:t>
      </w:r>
      <w:r w:rsidRPr="00AF27E5">
        <w:rPr>
          <w:rFonts w:ascii="Arial" w:eastAsia="Times New Roman" w:hAnsi="Arial" w:cs="Arial"/>
          <w:lang w:eastAsia="es-ES"/>
        </w:rPr>
        <w:t xml:space="preserve">un programa de innovación abierta para apoyar a las </w:t>
      </w:r>
      <w:r w:rsidRPr="00AF27E5">
        <w:rPr>
          <w:rFonts w:ascii="Arial" w:eastAsia="Times New Roman" w:hAnsi="Arial" w:cs="Arial"/>
          <w:i/>
          <w:iCs/>
          <w:lang w:eastAsia="es-ES"/>
        </w:rPr>
        <w:t>start-ups</w:t>
      </w:r>
      <w:r w:rsidRPr="00AF27E5">
        <w:rPr>
          <w:rFonts w:ascii="Arial" w:eastAsia="Times New Roman" w:hAnsi="Arial" w:cs="Arial"/>
          <w:lang w:eastAsia="es-ES"/>
        </w:rPr>
        <w:t>.</w:t>
      </w:r>
    </w:p>
    <w:p w14:paraId="4A8A440C" w14:textId="77777777" w:rsidR="00AF27E5" w:rsidRPr="00AF27E5" w:rsidRDefault="00AF27E5" w:rsidP="00AF27E5">
      <w:pPr>
        <w:spacing w:after="0" w:line="276" w:lineRule="auto"/>
        <w:ind w:left="-435" w:right="-568"/>
        <w:jc w:val="both"/>
        <w:textAlignment w:val="baseline"/>
        <w:rPr>
          <w:rFonts w:ascii="Arial" w:eastAsia="Times New Roman" w:hAnsi="Arial" w:cs="Arial"/>
          <w:lang w:eastAsia="es-ES"/>
        </w:rPr>
      </w:pPr>
    </w:p>
    <w:p w14:paraId="7D7294B5" w14:textId="4A48761F" w:rsidR="00AF27E5" w:rsidRPr="00AF27E5" w:rsidRDefault="00AF27E5" w:rsidP="00AF27E5">
      <w:pPr>
        <w:spacing w:after="0" w:line="276" w:lineRule="auto"/>
        <w:ind w:left="-435" w:right="-568"/>
        <w:jc w:val="both"/>
        <w:textAlignment w:val="baseline"/>
        <w:rPr>
          <w:rFonts w:ascii="Arial" w:eastAsia="Times New Roman" w:hAnsi="Arial" w:cs="Arial"/>
          <w:lang w:val="ca-ES" w:eastAsia="es-ES"/>
        </w:rPr>
      </w:pPr>
      <w:bookmarkStart w:id="1" w:name="_Hlk222915184"/>
      <w:r w:rsidRPr="00646959">
        <w:rPr>
          <w:rFonts w:ascii="Arial" w:eastAsia="Times New Roman" w:hAnsi="Arial" w:cs="Arial"/>
          <w:lang w:val="es-ES_tradnl" w:eastAsia="es-ES"/>
        </w:rPr>
        <w:lastRenderedPageBreak/>
        <w:t>Actualmente, DayOne cuenta con espacios físicos en Barcelona, Madrid, Valencia, Zaragoza, Bilbao</w:t>
      </w:r>
      <w:r w:rsidR="008740B8" w:rsidRPr="00646959">
        <w:rPr>
          <w:rFonts w:ascii="Arial" w:eastAsia="Times New Roman" w:hAnsi="Arial" w:cs="Arial"/>
          <w:lang w:val="es-ES_tradnl" w:eastAsia="es-ES"/>
        </w:rPr>
        <w:t>,</w:t>
      </w:r>
      <w:r w:rsidRPr="00646959">
        <w:rPr>
          <w:rFonts w:ascii="Arial" w:eastAsia="Times New Roman" w:hAnsi="Arial" w:cs="Arial"/>
          <w:lang w:val="es-ES_tradnl" w:eastAsia="es-ES"/>
        </w:rPr>
        <w:t xml:space="preserve"> Málaga </w:t>
      </w:r>
      <w:r w:rsidR="008740B8" w:rsidRPr="00646959">
        <w:rPr>
          <w:rFonts w:ascii="Arial" w:eastAsia="Times New Roman" w:hAnsi="Arial" w:cs="Arial"/>
          <w:lang w:val="es-ES_tradnl" w:eastAsia="es-ES"/>
        </w:rPr>
        <w:t xml:space="preserve">y Girona </w:t>
      </w:r>
      <w:r w:rsidRPr="00646959">
        <w:rPr>
          <w:rFonts w:ascii="Arial" w:eastAsia="Times New Roman" w:hAnsi="Arial" w:cs="Arial"/>
          <w:lang w:val="es-ES_tradnl" w:eastAsia="es-ES"/>
        </w:rPr>
        <w:t>y tiene gestores de negocio en Murcia, Castilla y León, Canarias, Sevilla, Galicia y Cataluña. Actualmente, ya cubre y presta servicios especializados en 14 comunidades</w:t>
      </w:r>
      <w:r w:rsidR="0005225D">
        <w:rPr>
          <w:rFonts w:ascii="Arial" w:eastAsia="Times New Roman" w:hAnsi="Arial" w:cs="Arial"/>
          <w:lang w:val="es-ES_tradnl" w:eastAsia="es-ES"/>
        </w:rPr>
        <w:t xml:space="preserve"> </w:t>
      </w:r>
      <w:bookmarkEnd w:id="1"/>
      <w:r w:rsidRPr="00AF27E5">
        <w:rPr>
          <w:rFonts w:ascii="Arial" w:eastAsia="Times New Roman" w:hAnsi="Arial" w:cs="Arial"/>
          <w:lang w:val="es-ES_tradnl" w:eastAsia="es-ES"/>
        </w:rPr>
        <w:t xml:space="preserve">autónomas. Los centros DayOne están concebidos como </w:t>
      </w:r>
      <w:r w:rsidRPr="00AF27E5">
        <w:rPr>
          <w:rFonts w:ascii="Arial" w:eastAsia="Times New Roman" w:hAnsi="Arial" w:cs="Arial"/>
          <w:i/>
          <w:iCs/>
          <w:lang w:val="es-ES_tradnl" w:eastAsia="es-ES"/>
        </w:rPr>
        <w:t>hubs</w:t>
      </w:r>
      <w:r w:rsidRPr="00AF27E5">
        <w:rPr>
          <w:rFonts w:ascii="Arial" w:eastAsia="Times New Roman" w:hAnsi="Arial" w:cs="Arial"/>
          <w:lang w:val="es-ES_tradnl" w:eastAsia="es-ES"/>
        </w:rPr>
        <w:t xml:space="preserve"> para el encuentro del talento y del capital. Su principal función es servir de punto de reunión entre los fundadores de empresas tecnológicas, los socios que les ayuden a hacer crecer su negocio y los inversores interesados en empresas innovadoras con potencial de crecimiento.</w:t>
      </w:r>
      <w:r w:rsidRPr="00AF27E5">
        <w:rPr>
          <w:rFonts w:ascii="Arial" w:eastAsia="Times New Roman" w:hAnsi="Arial" w:cs="Arial"/>
          <w:lang w:val="ca-ES" w:eastAsia="es-ES"/>
        </w:rPr>
        <w:t xml:space="preserve"> </w:t>
      </w:r>
    </w:p>
    <w:p w14:paraId="4300A246" w14:textId="77777777" w:rsidR="00F7552B" w:rsidRDefault="00F7552B" w:rsidP="00F7552B">
      <w:pPr>
        <w:spacing w:after="0" w:line="276" w:lineRule="auto"/>
        <w:ind w:left="-435" w:right="-568"/>
        <w:jc w:val="both"/>
        <w:textAlignment w:val="baseline"/>
        <w:rPr>
          <w:rFonts w:ascii="Arial" w:eastAsia="Times New Roman" w:hAnsi="Arial" w:cs="Arial"/>
          <w:lang w:eastAsia="es-ES"/>
        </w:rPr>
      </w:pPr>
    </w:p>
    <w:p w14:paraId="0A5E1E9D" w14:textId="10138991" w:rsidR="00F7552B" w:rsidRPr="004A1E3E" w:rsidRDefault="00F7552B" w:rsidP="00F7552B">
      <w:pPr>
        <w:spacing w:after="0" w:line="276" w:lineRule="auto"/>
        <w:ind w:left="-435" w:right="-568"/>
        <w:jc w:val="both"/>
        <w:textAlignment w:val="baseline"/>
        <w:rPr>
          <w:rFonts w:ascii="Arial" w:hAnsi="Arial" w:cs="Arial"/>
          <w:b/>
          <w:bCs/>
          <w:noProof/>
        </w:rPr>
      </w:pPr>
      <w:r w:rsidRPr="004A1E3E">
        <w:rPr>
          <w:rFonts w:ascii="Arial" w:hAnsi="Arial" w:cs="Arial"/>
          <w:b/>
          <w:bCs/>
          <w:noProof/>
        </w:rPr>
        <w:t>Sobre E</w:t>
      </w:r>
      <w:r w:rsidR="00FC2AF2">
        <w:rPr>
          <w:rFonts w:ascii="Arial" w:hAnsi="Arial" w:cs="Arial"/>
          <w:b/>
          <w:bCs/>
          <w:noProof/>
        </w:rPr>
        <w:t>nisa</w:t>
      </w:r>
    </w:p>
    <w:p w14:paraId="57C935F0" w14:textId="77777777" w:rsidR="00F7552B" w:rsidRDefault="00F7552B" w:rsidP="00F7552B">
      <w:pPr>
        <w:spacing w:after="0" w:line="276" w:lineRule="auto"/>
        <w:ind w:left="-435" w:right="-568"/>
        <w:jc w:val="both"/>
        <w:textAlignment w:val="baseline"/>
        <w:rPr>
          <w:rFonts w:ascii="Arial" w:eastAsia="Times New Roman" w:hAnsi="Arial" w:cs="Arial"/>
          <w:lang w:eastAsia="es-ES"/>
        </w:rPr>
      </w:pPr>
    </w:p>
    <w:p w14:paraId="10194F17" w14:textId="5EA29B4A" w:rsidR="00AF27E5" w:rsidRPr="009A2799" w:rsidRDefault="00AF27E5" w:rsidP="00AF27E5">
      <w:pPr>
        <w:spacing w:after="120" w:line="276" w:lineRule="auto"/>
        <w:ind w:left="-426" w:right="-568"/>
        <w:jc w:val="both"/>
        <w:rPr>
          <w:rFonts w:ascii="Arial" w:eastAsia="Arial Unicode MS" w:hAnsi="Arial" w:cs="Arial"/>
        </w:rPr>
      </w:pPr>
      <w:r w:rsidRPr="009A2799">
        <w:rPr>
          <w:rFonts w:ascii="Arial" w:eastAsia="Arial Unicode MS" w:hAnsi="Arial" w:cs="Arial"/>
        </w:rPr>
        <w:t xml:space="preserve">La Empresa Nacional de Innovación es una sociedad pública adscrita al Ministerio de Industria y Turismo, cuya misión es contribuir a que proyectos viables e innovadores, impulsados por </w:t>
      </w:r>
      <w:r w:rsidR="00C00007" w:rsidRPr="000D277E">
        <w:rPr>
          <w:rFonts w:ascii="Arial" w:eastAsia="Arial Unicode MS" w:hAnsi="Arial" w:cs="Arial"/>
          <w:i/>
          <w:iCs/>
        </w:rPr>
        <w:t>start-ups</w:t>
      </w:r>
      <w:r w:rsidRPr="009A2799">
        <w:rPr>
          <w:rFonts w:ascii="Arial" w:eastAsia="Arial Unicode MS" w:hAnsi="Arial" w:cs="Arial"/>
        </w:rPr>
        <w:t xml:space="preserve"> </w:t>
      </w:r>
      <w:r w:rsidR="00FC2AF2">
        <w:rPr>
          <w:rFonts w:ascii="Arial" w:eastAsia="Arial Unicode MS" w:hAnsi="Arial" w:cs="Arial"/>
        </w:rPr>
        <w:t>y</w:t>
      </w:r>
      <w:r w:rsidRPr="009A2799">
        <w:rPr>
          <w:rFonts w:ascii="Arial" w:eastAsia="Arial Unicode MS" w:hAnsi="Arial" w:cs="Arial"/>
        </w:rPr>
        <w:t xml:space="preserve"> pequeñas y medianas empresas españolas, encuentren la financiación necesaria para desarrollarse y competir en un mercado global. </w:t>
      </w:r>
    </w:p>
    <w:p w14:paraId="35FBD935" w14:textId="77777777" w:rsidR="00AF27E5" w:rsidRPr="009A2799" w:rsidRDefault="00AF27E5" w:rsidP="00AF27E5">
      <w:pPr>
        <w:spacing w:after="120" w:line="276" w:lineRule="auto"/>
        <w:ind w:left="-426" w:right="-568"/>
        <w:jc w:val="both"/>
        <w:rPr>
          <w:rFonts w:ascii="Arial" w:eastAsia="Arial Unicode MS" w:hAnsi="Arial" w:cs="Arial"/>
        </w:rPr>
      </w:pPr>
      <w:r w:rsidRPr="009A2799">
        <w:rPr>
          <w:rFonts w:ascii="Arial" w:eastAsia="Arial Unicode MS" w:hAnsi="Arial" w:cs="Arial"/>
        </w:rPr>
        <w:t>Este impulso financiero se materializa en préstamos participativos de entre 25.000 y 1,5 millones de euros. Se trata de una alternativa de financiación que se ajusta de manera especialmente adecuada a las necesidades de la pyme y no exige más aval ni garantía que un sólido proyecto empresarial y la solvencia profesional de su equipo gestor.</w:t>
      </w:r>
    </w:p>
    <w:p w14:paraId="19C89468" w14:textId="1F2C54A1" w:rsidR="00AF27E5" w:rsidRPr="009A2799" w:rsidRDefault="00AF27E5" w:rsidP="00AF27E5">
      <w:pPr>
        <w:spacing w:after="120" w:line="276" w:lineRule="auto"/>
        <w:ind w:left="-426" w:right="-568"/>
        <w:jc w:val="both"/>
        <w:rPr>
          <w:rFonts w:ascii="Arial" w:eastAsia="Arial Unicode MS" w:hAnsi="Arial" w:cs="Arial"/>
          <w:color w:val="FF0000"/>
        </w:rPr>
      </w:pPr>
      <w:r w:rsidRPr="009A2799">
        <w:rPr>
          <w:rFonts w:ascii="Arial" w:eastAsia="Arial Unicode MS" w:hAnsi="Arial" w:cs="Arial"/>
        </w:rPr>
        <w:t>Además, E</w:t>
      </w:r>
      <w:r w:rsidR="00FC2AF2">
        <w:rPr>
          <w:rFonts w:ascii="Arial" w:eastAsia="Arial Unicode MS" w:hAnsi="Arial" w:cs="Arial"/>
        </w:rPr>
        <w:t>nisa</w:t>
      </w:r>
      <w:r w:rsidRPr="009A2799">
        <w:rPr>
          <w:rFonts w:ascii="Arial" w:eastAsia="Arial Unicode MS" w:hAnsi="Arial" w:cs="Arial"/>
        </w:rPr>
        <w:t xml:space="preserve"> </w:t>
      </w:r>
      <w:r w:rsidR="00021DC6">
        <w:rPr>
          <w:rFonts w:ascii="Arial" w:eastAsia="Arial Unicode MS" w:hAnsi="Arial" w:cs="Arial"/>
        </w:rPr>
        <w:t>es la</w:t>
      </w:r>
      <w:r w:rsidRPr="009A2799">
        <w:rPr>
          <w:rFonts w:ascii="Arial" w:eastAsia="Arial Unicode MS" w:hAnsi="Arial" w:cs="Arial"/>
        </w:rPr>
        <w:t xml:space="preserve"> entidad certificadora para las empresas emergentes que desean aprovechar los beneficios fiscales y especialidades de la conocida como Ley de Startups, una legislación pionera en Europa que crea un entorno legal favorable para el crecimiento y éxito de las </w:t>
      </w:r>
      <w:r w:rsidRPr="009A2799">
        <w:rPr>
          <w:rFonts w:ascii="Arial" w:eastAsia="Arial Unicode MS" w:hAnsi="Arial" w:cs="Arial"/>
          <w:i/>
          <w:iCs/>
        </w:rPr>
        <w:t>start</w:t>
      </w:r>
      <w:r>
        <w:rPr>
          <w:rFonts w:ascii="Arial" w:eastAsia="Arial Unicode MS" w:hAnsi="Arial" w:cs="Arial"/>
          <w:i/>
          <w:iCs/>
        </w:rPr>
        <w:t>-</w:t>
      </w:r>
      <w:r w:rsidRPr="009A2799">
        <w:rPr>
          <w:rFonts w:ascii="Arial" w:eastAsia="Arial Unicode MS" w:hAnsi="Arial" w:cs="Arial"/>
          <w:i/>
          <w:iCs/>
        </w:rPr>
        <w:t>ups</w:t>
      </w:r>
      <w:r w:rsidRPr="009A2799">
        <w:rPr>
          <w:rFonts w:ascii="Arial" w:eastAsia="Arial Unicode MS" w:hAnsi="Arial" w:cs="Arial"/>
        </w:rPr>
        <w:t>.</w:t>
      </w:r>
    </w:p>
    <w:p w14:paraId="4697B90D" w14:textId="5162919F" w:rsidR="00A04268" w:rsidRDefault="00AF27E5" w:rsidP="00A04268">
      <w:pPr>
        <w:spacing w:after="0" w:line="276" w:lineRule="auto"/>
        <w:ind w:left="-435" w:right="-568"/>
        <w:jc w:val="both"/>
        <w:textAlignment w:val="baseline"/>
        <w:rPr>
          <w:rFonts w:ascii="Arial" w:eastAsia="Times New Roman" w:hAnsi="Arial" w:cs="Arial"/>
          <w:lang w:eastAsia="es-ES"/>
        </w:rPr>
      </w:pPr>
      <w:r w:rsidRPr="004D00B9">
        <w:rPr>
          <w:rFonts w:ascii="Arial" w:eastAsia="Arial Unicode MS" w:hAnsi="Arial" w:cs="Arial"/>
          <w:color w:val="000000"/>
          <w:lang w:eastAsia="es-ES"/>
        </w:rPr>
        <w:t>Desde que E</w:t>
      </w:r>
      <w:r w:rsidR="00FC2AF2">
        <w:rPr>
          <w:rFonts w:ascii="Arial" w:eastAsia="Arial Unicode MS" w:hAnsi="Arial" w:cs="Arial"/>
          <w:color w:val="000000"/>
          <w:lang w:eastAsia="es-ES"/>
        </w:rPr>
        <w:t>nisa</w:t>
      </w:r>
      <w:r w:rsidRPr="004D00B9">
        <w:rPr>
          <w:rFonts w:ascii="Arial" w:eastAsia="Arial Unicode MS" w:hAnsi="Arial" w:cs="Arial"/>
          <w:color w:val="000000"/>
          <w:lang w:eastAsia="es-ES"/>
        </w:rPr>
        <w:t xml:space="preserve"> iniciara la concesión de préstamos participativos</w:t>
      </w:r>
      <w:r>
        <w:rPr>
          <w:rFonts w:ascii="Arial" w:eastAsia="Arial Unicode MS" w:hAnsi="Arial" w:cs="Arial"/>
          <w:color w:val="000000"/>
          <w:lang w:eastAsia="es-ES"/>
        </w:rPr>
        <w:t xml:space="preserve"> </w:t>
      </w:r>
      <w:r w:rsidRPr="004D00B9">
        <w:rPr>
          <w:rFonts w:ascii="Arial" w:eastAsia="Arial Unicode MS" w:hAnsi="Arial" w:cs="Arial"/>
          <w:color w:val="000000"/>
          <w:lang w:eastAsia="es-ES"/>
        </w:rPr>
        <w:t xml:space="preserve">ha invertido </w:t>
      </w:r>
      <w:r w:rsidR="00442159">
        <w:rPr>
          <w:rFonts w:ascii="Arial" w:eastAsia="Arial Unicode MS" w:hAnsi="Arial" w:cs="Arial"/>
          <w:color w:val="000000"/>
          <w:lang w:eastAsia="es-ES"/>
        </w:rPr>
        <w:t xml:space="preserve">más de </w:t>
      </w:r>
      <w:r w:rsidRPr="004D00B9">
        <w:rPr>
          <w:rFonts w:ascii="Arial" w:eastAsia="Arial Unicode MS" w:hAnsi="Arial" w:cs="Arial"/>
          <w:color w:val="000000"/>
          <w:lang w:eastAsia="es-ES"/>
        </w:rPr>
        <w:t xml:space="preserve">1.400 millones de euros en </w:t>
      </w:r>
      <w:r w:rsidR="00FC2AF2">
        <w:rPr>
          <w:rFonts w:ascii="Arial" w:eastAsia="Arial Unicode MS" w:hAnsi="Arial" w:cs="Arial"/>
          <w:color w:val="000000"/>
          <w:lang w:eastAsia="es-ES"/>
        </w:rPr>
        <w:t>más de</w:t>
      </w:r>
      <w:r w:rsidRPr="004D00B9">
        <w:rPr>
          <w:rFonts w:ascii="Arial" w:eastAsia="Arial Unicode MS" w:hAnsi="Arial" w:cs="Arial"/>
          <w:color w:val="000000"/>
          <w:lang w:eastAsia="es-ES"/>
        </w:rPr>
        <w:t xml:space="preserve"> 9.</w:t>
      </w:r>
      <w:r w:rsidR="00442159">
        <w:rPr>
          <w:rFonts w:ascii="Arial" w:eastAsia="Arial Unicode MS" w:hAnsi="Arial" w:cs="Arial"/>
          <w:color w:val="000000"/>
          <w:lang w:eastAsia="es-ES"/>
        </w:rPr>
        <w:t>6</w:t>
      </w:r>
      <w:r w:rsidRPr="004D00B9">
        <w:rPr>
          <w:rFonts w:ascii="Arial" w:eastAsia="Arial Unicode MS" w:hAnsi="Arial" w:cs="Arial"/>
          <w:color w:val="000000"/>
          <w:lang w:eastAsia="es-ES"/>
        </w:rPr>
        <w:t xml:space="preserve">00 préstamos para financiar a más de </w:t>
      </w:r>
      <w:r w:rsidR="00442159">
        <w:rPr>
          <w:rFonts w:ascii="Arial" w:eastAsia="Arial Unicode MS" w:hAnsi="Arial" w:cs="Arial"/>
          <w:color w:val="000000"/>
          <w:lang w:eastAsia="es-ES"/>
        </w:rPr>
        <w:t>8.3</w:t>
      </w:r>
      <w:r w:rsidR="00FC2AF2">
        <w:rPr>
          <w:rFonts w:ascii="Arial" w:eastAsia="Arial Unicode MS" w:hAnsi="Arial" w:cs="Arial"/>
          <w:color w:val="000000"/>
          <w:lang w:eastAsia="es-ES"/>
        </w:rPr>
        <w:t>9</w:t>
      </w:r>
      <w:r w:rsidRPr="004D00B9">
        <w:rPr>
          <w:rFonts w:ascii="Arial" w:eastAsia="Arial Unicode MS" w:hAnsi="Arial" w:cs="Arial"/>
          <w:color w:val="000000"/>
          <w:lang w:eastAsia="es-ES"/>
        </w:rPr>
        <w:t>00 empresas</w:t>
      </w:r>
      <w:r>
        <w:rPr>
          <w:rFonts w:ascii="Arial" w:eastAsia="Arial Unicode MS" w:hAnsi="Arial" w:cs="Arial"/>
          <w:color w:val="000000"/>
          <w:lang w:eastAsia="es-ES"/>
        </w:rPr>
        <w:t>.</w:t>
      </w:r>
    </w:p>
    <w:p w14:paraId="1A0F7C85" w14:textId="77777777" w:rsidR="00A04268" w:rsidRDefault="00A04268" w:rsidP="00A04268">
      <w:pPr>
        <w:spacing w:after="0" w:line="276" w:lineRule="auto"/>
        <w:ind w:left="-435" w:right="-568"/>
        <w:jc w:val="both"/>
        <w:textAlignment w:val="baseline"/>
        <w:rPr>
          <w:rFonts w:ascii="Arial" w:eastAsia="Times New Roman" w:hAnsi="Arial" w:cs="Arial"/>
          <w:lang w:eastAsia="es-ES"/>
        </w:rPr>
      </w:pPr>
    </w:p>
    <w:p w14:paraId="6BA71659" w14:textId="45A3054F" w:rsidR="00A04268" w:rsidRDefault="00F7552B" w:rsidP="00A04268">
      <w:pPr>
        <w:spacing w:after="0" w:line="276" w:lineRule="auto"/>
        <w:ind w:left="-435" w:right="-568"/>
        <w:jc w:val="both"/>
        <w:textAlignment w:val="baseline"/>
        <w:rPr>
          <w:color w:val="1F497D"/>
        </w:rPr>
      </w:pPr>
      <w:r w:rsidRPr="00A04268">
        <w:rPr>
          <w:rFonts w:ascii="Arial" w:hAnsi="Arial" w:cs="Arial"/>
          <w:b/>
          <w:bCs/>
          <w:noProof/>
        </w:rPr>
        <w:t xml:space="preserve">Sobre </w:t>
      </w:r>
      <w:r w:rsidR="006C62A5" w:rsidRPr="00A04268">
        <w:rPr>
          <w:rFonts w:ascii="Arial" w:hAnsi="Arial" w:cs="Arial"/>
          <w:b/>
          <w:bCs/>
          <w:i/>
          <w:iCs/>
          <w:noProof/>
        </w:rPr>
        <w:t>ADER</w:t>
      </w:r>
      <w:r w:rsidR="00A04268" w:rsidRPr="00A04268">
        <w:rPr>
          <w:color w:val="1F497D"/>
        </w:rPr>
        <w:t xml:space="preserve"> </w:t>
      </w:r>
    </w:p>
    <w:p w14:paraId="3A2C6D8D" w14:textId="77777777" w:rsidR="00A04268" w:rsidRPr="00A04268" w:rsidRDefault="00A04268" w:rsidP="00A04268">
      <w:pPr>
        <w:spacing w:after="0" w:line="276" w:lineRule="auto"/>
        <w:ind w:left="-435" w:right="-568"/>
        <w:jc w:val="both"/>
        <w:textAlignment w:val="baseline"/>
        <w:rPr>
          <w:rFonts w:ascii="Arial" w:eastAsia="Times New Roman" w:hAnsi="Arial" w:cs="Arial"/>
          <w:lang w:eastAsia="es-ES"/>
        </w:rPr>
      </w:pPr>
    </w:p>
    <w:p w14:paraId="28BF7A34" w14:textId="47677F27" w:rsidR="00A04268" w:rsidRPr="00A04268" w:rsidRDefault="00A04268" w:rsidP="00A04268">
      <w:pPr>
        <w:spacing w:after="120" w:line="276" w:lineRule="auto"/>
        <w:ind w:left="-426" w:right="-568"/>
        <w:jc w:val="both"/>
        <w:rPr>
          <w:rFonts w:ascii="Arial" w:eastAsia="Arial Unicode MS" w:hAnsi="Arial" w:cs="Arial"/>
        </w:rPr>
      </w:pPr>
      <w:r w:rsidRPr="00A04268">
        <w:rPr>
          <w:rFonts w:ascii="Arial" w:eastAsia="Arial Unicode MS" w:hAnsi="Arial" w:cs="Arial"/>
        </w:rPr>
        <w:t xml:space="preserve">La Agencia de Desarrollo Económico de La Rioja (ADER) es una entidad pública del Gobierno de La Rioja que se establece como un organismo a disposición de todas las empresas, pymes y autónomos de La Rioja para </w:t>
      </w:r>
      <w:r w:rsidR="00E94E58" w:rsidRPr="00A04268">
        <w:rPr>
          <w:rFonts w:ascii="Arial" w:eastAsia="Arial Unicode MS" w:hAnsi="Arial" w:cs="Arial"/>
        </w:rPr>
        <w:t>acompañarlos</w:t>
      </w:r>
      <w:r w:rsidRPr="00A04268">
        <w:rPr>
          <w:rFonts w:ascii="Arial" w:eastAsia="Arial Unicode MS" w:hAnsi="Arial" w:cs="Arial"/>
        </w:rPr>
        <w:t xml:space="preserve"> y asesorarles en cada una de las etapas de su desarrollo. Desde la ADER, el Gobierno de La Rioja impulsa el desarrollo del tejido productivo regional e implementa la política de promoción económica e industrial de La Rioja, lo que a su vez permite generar empleo estable y de calidad. Para ello, la Agencia de Desarrollo Económico de La Rioja ofrece diferentes líneas de ayudas para la puesta en marcha y funcionamiento de empresas, así como otras subvenciones para la consolidación de autónomos y pymes; es decir, aborda la realidad empresarial e industrial de La Rioja favoreciendo la creación de empresas y generando una atmósfera adecuada para la prosperidad y el crecimiento. </w:t>
      </w:r>
    </w:p>
    <w:p w14:paraId="60051CA9" w14:textId="6BC23277" w:rsidR="00A04268" w:rsidRPr="00A04268" w:rsidRDefault="00A04268" w:rsidP="00A04268">
      <w:pPr>
        <w:spacing w:after="120" w:line="276" w:lineRule="auto"/>
        <w:ind w:left="-426" w:right="-568"/>
        <w:jc w:val="both"/>
        <w:rPr>
          <w:rFonts w:ascii="Arial" w:eastAsia="Arial Unicode MS" w:hAnsi="Arial" w:cs="Arial"/>
        </w:rPr>
      </w:pPr>
      <w:r w:rsidRPr="00A04268">
        <w:rPr>
          <w:rFonts w:ascii="Arial" w:eastAsia="Arial Unicode MS" w:hAnsi="Arial" w:cs="Arial"/>
        </w:rPr>
        <w:t xml:space="preserve">Además, desde la ADER, el Gobierno de La Rioja diseña y desarrolla la política relacionada con el emprendimiento ofreciendo asesoramiento, servicios y orientación para que cualquier ciudadano pueda incorporarse a la actividad empresarial. Para ello, facilita el camino hacia el emprendimiento </w:t>
      </w:r>
      <w:r w:rsidRPr="00A04268">
        <w:rPr>
          <w:rFonts w:ascii="Arial" w:eastAsia="Arial Unicode MS" w:hAnsi="Arial" w:cs="Arial"/>
        </w:rPr>
        <w:lastRenderedPageBreak/>
        <w:t>agilizando los trámites de creación de una sociedad y poniendo al servicio de los usuarios diferentes opciones para lanzar nuevas iniciativas y, además, pone a su disposición espacios, servicios de apoyo y asesoramiento en el nuevo Centro de Orientación y Empleo de La Rioja (COE), organiza jornadas formativas, gestiona becas y promueve la incorporación laboral de jóvenes a las empresas riojanas a través de los programas de internacionalización, diseño e I+D+i, entre otros servicios.</w:t>
      </w:r>
    </w:p>
    <w:p w14:paraId="3F2969B8" w14:textId="77777777" w:rsidR="00A04268" w:rsidRPr="00A04268" w:rsidRDefault="00A04268" w:rsidP="00A04268">
      <w:pPr>
        <w:spacing w:after="120" w:line="276" w:lineRule="auto"/>
        <w:ind w:left="-426" w:right="-568"/>
        <w:jc w:val="both"/>
        <w:rPr>
          <w:rFonts w:ascii="Arial" w:eastAsia="Arial Unicode MS" w:hAnsi="Arial" w:cs="Arial"/>
        </w:rPr>
      </w:pPr>
    </w:p>
    <w:p w14:paraId="2FDA1AD6" w14:textId="32C98805" w:rsidR="00F7552B" w:rsidRPr="00A04268" w:rsidRDefault="00F7552B" w:rsidP="00A04268">
      <w:pPr>
        <w:spacing w:after="120" w:line="276" w:lineRule="auto"/>
        <w:ind w:left="-426" w:right="-568"/>
        <w:jc w:val="both"/>
        <w:rPr>
          <w:rFonts w:ascii="Arial" w:eastAsia="Arial Unicode MS" w:hAnsi="Arial" w:cs="Arial"/>
        </w:rPr>
      </w:pPr>
    </w:p>
    <w:sectPr w:rsidR="00F7552B" w:rsidRPr="00A04268" w:rsidSect="008F0D64">
      <w:headerReference w:type="default" r:id="rId11"/>
      <w:footerReference w:type="default" r:id="rId12"/>
      <w:pgSz w:w="11906" w:h="16838"/>
      <w:pgMar w:top="2552" w:right="1701" w:bottom="2268" w:left="1701"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06F90" w14:textId="77777777" w:rsidR="004729FA" w:rsidRDefault="004729FA" w:rsidP="001E4FCE">
      <w:pPr>
        <w:spacing w:after="0" w:line="240" w:lineRule="auto"/>
      </w:pPr>
      <w:r>
        <w:separator/>
      </w:r>
    </w:p>
  </w:endnote>
  <w:endnote w:type="continuationSeparator" w:id="0">
    <w:p w14:paraId="53F1EF30" w14:textId="77777777" w:rsidR="004729FA" w:rsidRDefault="004729FA" w:rsidP="001E4FCE">
      <w:pPr>
        <w:spacing w:after="0" w:line="240" w:lineRule="auto"/>
      </w:pPr>
      <w:r>
        <w:continuationSeparator/>
      </w:r>
    </w:p>
  </w:endnote>
  <w:endnote w:type="continuationNotice" w:id="1">
    <w:p w14:paraId="454EBA19" w14:textId="77777777" w:rsidR="004729FA" w:rsidRDefault="004729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80B65" w14:textId="6DE55CAE" w:rsidR="008F0D64" w:rsidRPr="00B60236" w:rsidRDefault="00020EAB">
    <w:pPr>
      <w:pStyle w:val="Piedepgina"/>
      <w:jc w:val="right"/>
      <w:rPr>
        <w:rFonts w:ascii="Arial" w:hAnsi="Arial" w:cs="Arial"/>
        <w:sz w:val="16"/>
        <w:szCs w:val="16"/>
      </w:rPr>
    </w:pPr>
    <w:r>
      <w:rPr>
        <w:noProof/>
      </w:rPr>
      <w:drawing>
        <wp:anchor distT="0" distB="0" distL="114300" distR="114300" simplePos="0" relativeHeight="251658246" behindDoc="1" locked="0" layoutInCell="1" allowOverlap="1" wp14:anchorId="13216797" wp14:editId="03D135A1">
          <wp:simplePos x="0" y="0"/>
          <wp:positionH relativeFrom="column">
            <wp:posOffset>780415</wp:posOffset>
          </wp:positionH>
          <wp:positionV relativeFrom="paragraph">
            <wp:posOffset>-492760</wp:posOffset>
          </wp:positionV>
          <wp:extent cx="4634865" cy="745527"/>
          <wp:effectExtent l="0" t="0" r="0" b="0"/>
          <wp:wrapNone/>
          <wp:docPr id="2" name="Imagen 2" descr="Diagra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agra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4634865" cy="745527"/>
                  </a:xfrm>
                  <a:prstGeom prst="rect">
                    <a:avLst/>
                  </a:prstGeom>
                </pic:spPr>
              </pic:pic>
            </a:graphicData>
          </a:graphic>
          <wp14:sizeRelH relativeFrom="margin">
            <wp14:pctWidth>0</wp14:pctWidth>
          </wp14:sizeRelH>
          <wp14:sizeRelV relativeFrom="margin">
            <wp14:pctHeight>0</wp14:pctHeight>
          </wp14:sizeRelV>
        </wp:anchor>
      </w:drawing>
    </w:r>
    <w:r w:rsidR="0018584B">
      <w:rPr>
        <w:noProof/>
      </w:rPr>
      <mc:AlternateContent>
        <mc:Choice Requires="wps">
          <w:drawing>
            <wp:anchor distT="45720" distB="45720" distL="114300" distR="114300" simplePos="0" relativeHeight="251658243" behindDoc="0" locked="0" layoutInCell="1" allowOverlap="1" wp14:anchorId="4FE3913D" wp14:editId="69EE40A7">
              <wp:simplePos x="0" y="0"/>
              <wp:positionH relativeFrom="page">
                <wp:posOffset>542925</wp:posOffset>
              </wp:positionH>
              <wp:positionV relativeFrom="paragraph">
                <wp:posOffset>-357505</wp:posOffset>
              </wp:positionV>
              <wp:extent cx="1466850" cy="1404620"/>
              <wp:effectExtent l="0" t="0" r="0" b="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404620"/>
                      </a:xfrm>
                      <a:prstGeom prst="rect">
                        <a:avLst/>
                      </a:prstGeom>
                      <a:solidFill>
                        <a:srgbClr val="FFFFFF"/>
                      </a:solidFill>
                      <a:ln w="9525">
                        <a:noFill/>
                        <a:miter lim="800000"/>
                        <a:headEnd/>
                        <a:tailEnd/>
                      </a:ln>
                    </wps:spPr>
                    <wps:txbx>
                      <w:txbxContent>
                        <w:p w14:paraId="2948DCE5" w14:textId="588597C6" w:rsidR="001D4F30" w:rsidRDefault="001D4F30" w:rsidP="001D4F30">
                          <w:pPr>
                            <w:spacing w:after="0" w:line="240" w:lineRule="auto"/>
                            <w:rPr>
                              <w:rFonts w:ascii="Arial" w:hAnsi="Arial" w:cs="Arial"/>
                              <w:sz w:val="12"/>
                              <w:szCs w:val="12"/>
                            </w:rPr>
                          </w:pPr>
                          <w:r w:rsidRPr="001D4F30">
                            <w:rPr>
                              <w:rFonts w:ascii="Arial" w:hAnsi="Arial" w:cs="Arial"/>
                              <w:sz w:val="12"/>
                              <w:szCs w:val="12"/>
                            </w:rPr>
                            <w:t xml:space="preserve">Dirección de Comunicación </w:t>
                          </w:r>
                          <w:r w:rsidR="00FA716A">
                            <w:rPr>
                              <w:rFonts w:ascii="Arial" w:hAnsi="Arial" w:cs="Arial"/>
                              <w:sz w:val="12"/>
                              <w:szCs w:val="12"/>
                            </w:rPr>
                            <w:t>Externa</w:t>
                          </w:r>
                        </w:p>
                        <w:p w14:paraId="231C39F2" w14:textId="5A6E586B" w:rsidR="00E6241E" w:rsidRDefault="00E6241E" w:rsidP="001D4F30">
                          <w:pPr>
                            <w:spacing w:after="0" w:line="240" w:lineRule="auto"/>
                            <w:rPr>
                              <w:rFonts w:ascii="Arial" w:hAnsi="Arial" w:cs="Arial"/>
                              <w:sz w:val="12"/>
                              <w:szCs w:val="12"/>
                            </w:rPr>
                          </w:pPr>
                          <w:r>
                            <w:rPr>
                              <w:rFonts w:ascii="Arial" w:hAnsi="Arial" w:cs="Arial"/>
                              <w:sz w:val="12"/>
                              <w:szCs w:val="12"/>
                            </w:rPr>
                            <w:t>Elena Martin Egea</w:t>
                          </w:r>
                        </w:p>
                        <w:p w14:paraId="612BA2FD" w14:textId="63363BEC" w:rsidR="00E6241E" w:rsidRDefault="0003278F" w:rsidP="001D4F30">
                          <w:pPr>
                            <w:spacing w:after="0" w:line="240" w:lineRule="auto"/>
                            <w:rPr>
                              <w:rFonts w:ascii="Arial" w:hAnsi="Arial" w:cs="Arial"/>
                              <w:sz w:val="12"/>
                              <w:szCs w:val="12"/>
                            </w:rPr>
                          </w:pPr>
                          <w:hyperlink r:id="rId2" w:history="1">
                            <w:r w:rsidR="00E6241E" w:rsidRPr="002A7574">
                              <w:rPr>
                                <w:rStyle w:val="Hipervnculo"/>
                                <w:rFonts w:ascii="Arial" w:hAnsi="Arial" w:cs="Arial"/>
                                <w:sz w:val="12"/>
                                <w:szCs w:val="12"/>
                              </w:rPr>
                              <w:t>elena.m.martin@caixabank.com</w:t>
                            </w:r>
                          </w:hyperlink>
                        </w:p>
                        <w:p w14:paraId="44E21206" w14:textId="3E97F829" w:rsidR="001D4F30" w:rsidRPr="001D4F30" w:rsidRDefault="0003278F" w:rsidP="001D4F30">
                          <w:pPr>
                            <w:spacing w:after="0" w:line="240" w:lineRule="auto"/>
                            <w:rPr>
                              <w:rFonts w:ascii="Arial" w:hAnsi="Arial" w:cs="Arial"/>
                              <w:sz w:val="12"/>
                              <w:szCs w:val="12"/>
                            </w:rPr>
                          </w:pPr>
                          <w:hyperlink r:id="rId3" w:history="1"/>
                        </w:p>
                        <w:p w14:paraId="6513B798" w14:textId="319F4329" w:rsidR="001D4F30" w:rsidRPr="001D4F30" w:rsidRDefault="001D4F30" w:rsidP="001D4F30">
                          <w:pPr>
                            <w:spacing w:after="0" w:line="240" w:lineRule="auto"/>
                            <w:rPr>
                              <w:rFonts w:ascii="Arial" w:hAnsi="Arial" w:cs="Arial"/>
                              <w:sz w:val="12"/>
                              <w:szCs w:val="12"/>
                            </w:rPr>
                          </w:pPr>
                          <w:r w:rsidRPr="001D4F30">
                            <w:rPr>
                              <w:rFonts w:ascii="Arial" w:hAnsi="Arial" w:cs="Arial"/>
                              <w:sz w:val="12"/>
                              <w:szCs w:val="12"/>
                            </w:rPr>
                            <w:t>www.caixabank.com/comunicacion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xmlns:w16sdtfl="http://schemas.microsoft.com/office/word/2024/wordml/sdtformatlock">
          <w:pict>
            <v:shapetype w14:anchorId="4FE3913D" id="_x0000_t202" coordsize="21600,21600" o:spt="202" path="m,l,21600r21600,l21600,xe">
              <v:stroke joinstyle="miter"/>
              <v:path gradientshapeok="t" o:connecttype="rect"/>
            </v:shapetype>
            <v:shape id="Cuadro de texto 2" o:spid="_x0000_s1026" type="#_x0000_t202" style="position:absolute;left:0;text-align:left;margin-left:42.75pt;margin-top:-28.15pt;width:115.5pt;height:110.6pt;z-index:251658243;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" stroked="f">
              <v:textbox style="mso-fit-shape-to-text:t">
                <w:txbxContent>
                  <w:p w14:paraId="2948DCE5" w14:textId="588597C6" w:rsidR="001D4F30" w:rsidRDefault="001D4F30" w:rsidP="001D4F30">
                    <w:pPr>
                      <w:spacing w:after="0" w:line="240" w:lineRule="auto"/>
                      <w:rPr>
                        <w:rFonts w:ascii="Arial" w:hAnsi="Arial" w:cs="Arial"/>
                        <w:sz w:val="12"/>
                        <w:szCs w:val="12"/>
                      </w:rPr>
                    </w:pPr>
                    <w:r w:rsidRPr="001D4F30">
                      <w:rPr>
                        <w:rFonts w:ascii="Arial" w:hAnsi="Arial" w:cs="Arial"/>
                        <w:sz w:val="12"/>
                        <w:szCs w:val="12"/>
                      </w:rPr>
                      <w:t xml:space="preserve">Dirección de Comunicación </w:t>
                    </w:r>
                    <w:r w:rsidR="00FA716A">
                      <w:rPr>
                        <w:rFonts w:ascii="Arial" w:hAnsi="Arial" w:cs="Arial"/>
                        <w:sz w:val="12"/>
                        <w:szCs w:val="12"/>
                      </w:rPr>
                      <w:t>Externa</w:t>
                    </w:r>
                  </w:p>
                  <w:p w14:paraId="231C39F2" w14:textId="5A6E586B" w:rsidR="00E6241E" w:rsidRDefault="00E6241E" w:rsidP="001D4F30">
                    <w:pPr>
                      <w:spacing w:after="0" w:line="240" w:lineRule="auto"/>
                      <w:rPr>
                        <w:rFonts w:ascii="Arial" w:hAnsi="Arial" w:cs="Arial"/>
                        <w:sz w:val="12"/>
                        <w:szCs w:val="12"/>
                      </w:rPr>
                    </w:pPr>
                    <w:r>
                      <w:rPr>
                        <w:rFonts w:ascii="Arial" w:hAnsi="Arial" w:cs="Arial"/>
                        <w:sz w:val="12"/>
                        <w:szCs w:val="12"/>
                      </w:rPr>
                      <w:t>Elena Martin Egea</w:t>
                    </w:r>
                  </w:p>
                  <w:p w14:paraId="612BA2FD" w14:textId="63363BEC" w:rsidR="00E6241E" w:rsidRDefault="00E6241E" w:rsidP="001D4F30">
                    <w:pPr>
                      <w:spacing w:after="0" w:line="240" w:lineRule="auto"/>
                      <w:rPr>
                        <w:rFonts w:ascii="Arial" w:hAnsi="Arial" w:cs="Arial"/>
                        <w:sz w:val="12"/>
                        <w:szCs w:val="12"/>
                      </w:rPr>
                    </w:pPr>
                    <w:hyperlink r:id="rId4" w:history="1">
                      <w:r w:rsidRPr="002A7574">
                        <w:rPr>
                          <w:rStyle w:val="Hipervnculo"/>
                          <w:rFonts w:ascii="Arial" w:hAnsi="Arial" w:cs="Arial"/>
                          <w:sz w:val="12"/>
                          <w:szCs w:val="12"/>
                        </w:rPr>
                        <w:t>elena.m.martin@caixabank.com</w:t>
                      </w:r>
                    </w:hyperlink>
                  </w:p>
                  <w:p w14:paraId="44E21206" w14:textId="3E97F829" w:rsidR="001D4F30" w:rsidRPr="001D4F30" w:rsidRDefault="002A3598" w:rsidP="001D4F30">
                    <w:pPr>
                      <w:spacing w:after="0" w:line="240" w:lineRule="auto"/>
                      <w:rPr>
                        <w:rFonts w:ascii="Arial" w:hAnsi="Arial" w:cs="Arial"/>
                        <w:sz w:val="12"/>
                        <w:szCs w:val="12"/>
                      </w:rPr>
                    </w:pPr>
                    <w:hyperlink r:id="rId5" w:history="1"/>
                  </w:p>
                  <w:p w14:paraId="6513B798" w14:textId="319F4329" w:rsidR="001D4F30" w:rsidRPr="001D4F30" w:rsidRDefault="001D4F30" w:rsidP="001D4F30">
                    <w:pPr>
                      <w:spacing w:after="0" w:line="240" w:lineRule="auto"/>
                      <w:rPr>
                        <w:rFonts w:ascii="Arial" w:hAnsi="Arial" w:cs="Arial"/>
                        <w:sz w:val="12"/>
                        <w:szCs w:val="12"/>
                      </w:rPr>
                    </w:pPr>
                    <w:r w:rsidRPr="001D4F30">
                      <w:rPr>
                        <w:rFonts w:ascii="Arial" w:hAnsi="Arial" w:cs="Arial"/>
                        <w:sz w:val="12"/>
                        <w:szCs w:val="12"/>
                      </w:rPr>
                      <w:t>www.caixabank.com/comunicacion</w:t>
                    </w:r>
                  </w:p>
                </w:txbxContent>
              </v:textbox>
              <w10:wrap type="square" anchorx="page"/>
            </v:shape>
          </w:pict>
        </mc:Fallback>
      </mc:AlternateContent>
    </w:r>
    <w:r w:rsidR="0018584B">
      <w:rPr>
        <w:noProof/>
      </w:rPr>
      <w:t xml:space="preserve"> </w:t>
    </w:r>
    <w:r w:rsidR="00B60236">
      <w:rPr>
        <w:noProof/>
      </w:rPr>
      <mc:AlternateContent>
        <mc:Choice Requires="wps">
          <w:drawing>
            <wp:anchor distT="0" distB="0" distL="114300" distR="114300" simplePos="0" relativeHeight="251658244" behindDoc="0" locked="0" layoutInCell="1" allowOverlap="1" wp14:anchorId="3E7D3522" wp14:editId="0854837B">
              <wp:simplePos x="0" y="0"/>
              <wp:positionH relativeFrom="page">
                <wp:align>center</wp:align>
              </wp:positionH>
              <wp:positionV relativeFrom="paragraph">
                <wp:posOffset>-560070</wp:posOffset>
              </wp:positionV>
              <wp:extent cx="6336000" cy="0"/>
              <wp:effectExtent l="0" t="0" r="0" b="0"/>
              <wp:wrapSquare wrapText="bothSides"/>
              <wp:docPr id="12" name="Conector recto 12"/>
              <wp:cNvGraphicFramePr/>
              <a:graphic xmlns:a="http://schemas.openxmlformats.org/drawingml/2006/main">
                <a:graphicData uri="http://schemas.microsoft.com/office/word/2010/wordprocessingShape">
                  <wps:wsp>
                    <wps:cNvCnPr/>
                    <wps:spPr>
                      <a:xfrm>
                        <a:off x="0" y="0"/>
                        <a:ext cx="633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line w14:anchorId="0461880F" id="Conector recto 12" o:spid="_x0000_s1026" style="position:absolute;z-index:251665408;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44.1pt" to="498.9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" strokecolor="black [3200]" strokeweight=".5pt">
              <v:stroke joinstyle="miter"/>
              <w10:wrap type="square" anchorx="page"/>
            </v:line>
          </w:pict>
        </mc:Fallback>
      </mc:AlternateContent>
    </w:r>
    <w:sdt>
      <w:sdtPr>
        <w:id w:val="-1999643176"/>
        <w:docPartObj>
          <w:docPartGallery w:val="Page Numbers (Bottom of Page)"/>
          <w:docPartUnique/>
        </w:docPartObj>
      </w:sdtPr>
      <w:sdtEndPr>
        <w:rPr>
          <w:rFonts w:ascii="Arial" w:hAnsi="Arial" w:cs="Arial"/>
          <w:sz w:val="16"/>
          <w:szCs w:val="16"/>
        </w:rPr>
      </w:sdtEndPr>
      <w:sdtContent>
        <w:r w:rsidR="008F0D64" w:rsidRPr="00B60236">
          <w:rPr>
            <w:rFonts w:ascii="Arial" w:hAnsi="Arial" w:cs="Arial"/>
            <w:sz w:val="16"/>
            <w:szCs w:val="16"/>
          </w:rPr>
          <w:fldChar w:fldCharType="begin"/>
        </w:r>
        <w:r w:rsidR="008F0D64" w:rsidRPr="00B60236">
          <w:rPr>
            <w:rFonts w:ascii="Arial" w:hAnsi="Arial" w:cs="Arial"/>
            <w:sz w:val="16"/>
            <w:szCs w:val="16"/>
          </w:rPr>
          <w:instrText>PAGE   \* MERGEFORMAT</w:instrText>
        </w:r>
        <w:r w:rsidR="008F0D64" w:rsidRPr="00B60236">
          <w:rPr>
            <w:rFonts w:ascii="Arial" w:hAnsi="Arial" w:cs="Arial"/>
            <w:sz w:val="16"/>
            <w:szCs w:val="16"/>
          </w:rPr>
          <w:fldChar w:fldCharType="separate"/>
        </w:r>
        <w:r w:rsidR="008F0D64" w:rsidRPr="00B60236">
          <w:rPr>
            <w:rFonts w:ascii="Arial" w:hAnsi="Arial" w:cs="Arial"/>
            <w:sz w:val="16"/>
            <w:szCs w:val="16"/>
          </w:rPr>
          <w:t>2</w:t>
        </w:r>
        <w:r w:rsidR="008F0D64" w:rsidRPr="00B60236">
          <w:rPr>
            <w:rFonts w:ascii="Arial" w:hAnsi="Arial" w:cs="Arial"/>
            <w:sz w:val="16"/>
            <w:szCs w:val="16"/>
          </w:rPr>
          <w:fldChar w:fldCharType="end"/>
        </w:r>
      </w:sdtContent>
    </w:sdt>
  </w:p>
  <w:p w14:paraId="5C56A361" w14:textId="01EA410B" w:rsidR="00D040E1" w:rsidRDefault="00D040E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E4B42" w14:textId="77777777" w:rsidR="004729FA" w:rsidRDefault="004729FA" w:rsidP="001E4FCE">
      <w:pPr>
        <w:spacing w:after="0" w:line="240" w:lineRule="auto"/>
      </w:pPr>
      <w:r>
        <w:separator/>
      </w:r>
    </w:p>
  </w:footnote>
  <w:footnote w:type="continuationSeparator" w:id="0">
    <w:p w14:paraId="2C6DE158" w14:textId="77777777" w:rsidR="004729FA" w:rsidRDefault="004729FA" w:rsidP="001E4FCE">
      <w:pPr>
        <w:spacing w:after="0" w:line="240" w:lineRule="auto"/>
      </w:pPr>
      <w:r>
        <w:continuationSeparator/>
      </w:r>
    </w:p>
  </w:footnote>
  <w:footnote w:type="continuationNotice" w:id="1">
    <w:p w14:paraId="310388C1" w14:textId="77777777" w:rsidR="004729FA" w:rsidRDefault="004729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3BF40" w14:textId="1E1C19B7" w:rsidR="001E4FCE" w:rsidRDefault="00A80E6A">
    <w:pPr>
      <w:pStyle w:val="Encabezado"/>
    </w:pPr>
    <w:r>
      <w:rPr>
        <w:noProof/>
      </w:rPr>
      <w:drawing>
        <wp:anchor distT="0" distB="0" distL="114300" distR="114300" simplePos="0" relativeHeight="251660294" behindDoc="0" locked="0" layoutInCell="1" allowOverlap="1" wp14:anchorId="371346B7" wp14:editId="00B2EE5A">
          <wp:simplePos x="0" y="0"/>
          <wp:positionH relativeFrom="column">
            <wp:posOffset>4171315</wp:posOffset>
          </wp:positionH>
          <wp:positionV relativeFrom="paragraph">
            <wp:posOffset>38100</wp:posOffset>
          </wp:positionV>
          <wp:extent cx="1612736" cy="361841"/>
          <wp:effectExtent l="0" t="0" r="6985" b="635"/>
          <wp:wrapNone/>
          <wp:docPr id="1382504875" name="Imagen 4"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504875" name="Imagen 4"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612736" cy="361841"/>
                  </a:xfrm>
                  <a:prstGeom prst="rect">
                    <a:avLst/>
                  </a:prstGeom>
                </pic:spPr>
              </pic:pic>
            </a:graphicData>
          </a:graphic>
          <wp14:sizeRelH relativeFrom="margin">
            <wp14:pctWidth>0</wp14:pctWidth>
          </wp14:sizeRelH>
          <wp14:sizeRelV relativeFrom="margin">
            <wp14:pctHeight>0</wp14:pctHeight>
          </wp14:sizeRelV>
        </wp:anchor>
      </w:drawing>
    </w:r>
    <w:r w:rsidR="00B60236">
      <w:rPr>
        <w:noProof/>
      </w:rPr>
      <mc:AlternateContent>
        <mc:Choice Requires="wps">
          <w:drawing>
            <wp:anchor distT="0" distB="0" distL="114300" distR="114300" simplePos="0" relativeHeight="251658241" behindDoc="0" locked="0" layoutInCell="1" allowOverlap="1" wp14:anchorId="118660B0" wp14:editId="65499D65">
              <wp:simplePos x="0" y="0"/>
              <wp:positionH relativeFrom="margin">
                <wp:align>center</wp:align>
              </wp:positionH>
              <wp:positionV relativeFrom="paragraph">
                <wp:posOffset>527685</wp:posOffset>
              </wp:positionV>
              <wp:extent cx="6286500" cy="177800"/>
              <wp:effectExtent l="0" t="0" r="19050" b="12700"/>
              <wp:wrapNone/>
              <wp:docPr id="1" name="Rectángulo 1"/>
              <wp:cNvGraphicFramePr/>
              <a:graphic xmlns:a="http://schemas.openxmlformats.org/drawingml/2006/main">
                <a:graphicData uri="http://schemas.microsoft.com/office/word/2010/wordprocessingShape">
                  <wps:wsp>
                    <wps:cNvSpPr/>
                    <wps:spPr>
                      <a:xfrm>
                        <a:off x="0" y="0"/>
                        <a:ext cx="6286500" cy="177800"/>
                      </a:xfrm>
                      <a:prstGeom prst="rect">
                        <a:avLst/>
                      </a:prstGeom>
                      <a:solidFill>
                        <a:srgbClr val="DBDEDD"/>
                      </a:solidFill>
                      <a:ln>
                        <a:solidFill>
                          <a:srgbClr val="DBDED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1F1DC50E" id="Rectángulo 1" o:spid="_x0000_s1026" style="position:absolute;margin-left:0;margin-top:41.55pt;width:495pt;height:14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" fillcolor="#dbdedd" strokecolor="#dbdedd" strokeweight="1pt">
              <w10:wrap anchorx="margin"/>
            </v:rect>
          </w:pict>
        </mc:Fallback>
      </mc:AlternateContent>
    </w:r>
    <w:r w:rsidR="001F5497">
      <w:rPr>
        <w:noProof/>
      </w:rPr>
      <w:drawing>
        <wp:anchor distT="0" distB="0" distL="114300" distR="114300" simplePos="0" relativeHeight="251658242" behindDoc="0" locked="0" layoutInCell="1" allowOverlap="1" wp14:anchorId="41E385E5" wp14:editId="1A479489">
          <wp:simplePos x="0" y="0"/>
          <wp:positionH relativeFrom="column">
            <wp:posOffset>-438785</wp:posOffset>
          </wp:positionH>
          <wp:positionV relativeFrom="paragraph">
            <wp:posOffset>46355</wp:posOffset>
          </wp:positionV>
          <wp:extent cx="1625600" cy="335280"/>
          <wp:effectExtent l="0" t="0" r="0" b="7620"/>
          <wp:wrapSquare wrapText="bothSides"/>
          <wp:docPr id="832025924" name="Imagen 832025924" descr="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bujo con letras&#10;&#10;Descripción generada automáticamente con confianza media"/>
                  <pic:cNvPicPr/>
                </pic:nvPicPr>
                <pic:blipFill>
                  <a:blip r:embed="rId2">
                    <a:extLst>
                      <a:ext uri="{28A0092B-C50C-407E-A947-70E740481C1C}">
                        <a14:useLocalDpi xmlns:a14="http://schemas.microsoft.com/office/drawing/2010/main" val="0"/>
                      </a:ext>
                    </a:extLst>
                  </a:blip>
                  <a:stretch>
                    <a:fillRect/>
                  </a:stretch>
                </pic:blipFill>
                <pic:spPr>
                  <a:xfrm>
                    <a:off x="0" y="0"/>
                    <a:ext cx="1625600" cy="335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B64EC"/>
    <w:multiLevelType w:val="hybridMultilevel"/>
    <w:tmpl w:val="B47A42F8"/>
    <w:lvl w:ilvl="0" w:tplc="E7F43F92">
      <w:start w:val="1"/>
      <w:numFmt w:val="bullet"/>
      <w:lvlText w:val="­"/>
      <w:lvlJc w:val="left"/>
      <w:pPr>
        <w:ind w:left="1440" w:hanging="360"/>
      </w:pPr>
      <w:rPr>
        <w:rFonts w:ascii="Courier New" w:hAnsi="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168474EA"/>
    <w:multiLevelType w:val="hybridMultilevel"/>
    <w:tmpl w:val="55C26688"/>
    <w:lvl w:ilvl="0" w:tplc="E7F43F92">
      <w:start w:val="1"/>
      <w:numFmt w:val="bullet"/>
      <w:lvlText w:val="­"/>
      <w:lvlJc w:val="left"/>
      <w:pPr>
        <w:ind w:left="1440" w:hanging="360"/>
      </w:pPr>
      <w:rPr>
        <w:rFonts w:ascii="Courier New" w:hAnsi="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1DF73691"/>
    <w:multiLevelType w:val="hybridMultilevel"/>
    <w:tmpl w:val="2D8E0256"/>
    <w:lvl w:ilvl="0" w:tplc="E75A1C86">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1F900BC"/>
    <w:multiLevelType w:val="hybridMultilevel"/>
    <w:tmpl w:val="34CE4078"/>
    <w:lvl w:ilvl="0" w:tplc="E7F43F92">
      <w:start w:val="1"/>
      <w:numFmt w:val="bullet"/>
      <w:lvlText w:val="­"/>
      <w:lvlJc w:val="left"/>
      <w:pPr>
        <w:ind w:left="1440" w:hanging="360"/>
      </w:pPr>
      <w:rPr>
        <w:rFonts w:ascii="Courier New" w:hAnsi="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26C75298"/>
    <w:multiLevelType w:val="hybridMultilevel"/>
    <w:tmpl w:val="2946E01E"/>
    <w:lvl w:ilvl="0" w:tplc="E7F43F92">
      <w:start w:val="1"/>
      <w:numFmt w:val="bullet"/>
      <w:lvlText w:val="­"/>
      <w:lvlJc w:val="left"/>
      <w:pPr>
        <w:ind w:left="1440" w:hanging="360"/>
      </w:pPr>
      <w:rPr>
        <w:rFonts w:ascii="Courier New" w:hAnsi="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3D9246F8"/>
    <w:multiLevelType w:val="hybridMultilevel"/>
    <w:tmpl w:val="FE48C1BE"/>
    <w:lvl w:ilvl="0" w:tplc="E7F43F92">
      <w:start w:val="1"/>
      <w:numFmt w:val="bullet"/>
      <w:lvlText w:val="­"/>
      <w:lvlJc w:val="left"/>
      <w:pPr>
        <w:ind w:left="1440" w:hanging="360"/>
      </w:pPr>
      <w:rPr>
        <w:rFonts w:ascii="Courier New" w:hAnsi="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6A145231"/>
    <w:multiLevelType w:val="hybridMultilevel"/>
    <w:tmpl w:val="4AF2757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72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7C10AD8"/>
    <w:multiLevelType w:val="hybridMultilevel"/>
    <w:tmpl w:val="B6F8CF3A"/>
    <w:lvl w:ilvl="0" w:tplc="E7F43F92">
      <w:start w:val="1"/>
      <w:numFmt w:val="bullet"/>
      <w:lvlText w:val="­"/>
      <w:lvlJc w:val="left"/>
      <w:pPr>
        <w:ind w:left="1440" w:hanging="360"/>
      </w:pPr>
      <w:rPr>
        <w:rFonts w:ascii="Courier New" w:hAnsi="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57169190">
    <w:abstractNumId w:val="6"/>
  </w:num>
  <w:num w:numId="2" w16cid:durableId="1217859851">
    <w:abstractNumId w:val="2"/>
  </w:num>
  <w:num w:numId="3" w16cid:durableId="485122252">
    <w:abstractNumId w:val="5"/>
  </w:num>
  <w:num w:numId="4" w16cid:durableId="481429046">
    <w:abstractNumId w:val="0"/>
  </w:num>
  <w:num w:numId="5" w16cid:durableId="1580096682">
    <w:abstractNumId w:val="3"/>
  </w:num>
  <w:num w:numId="6" w16cid:durableId="841822411">
    <w:abstractNumId w:val="1"/>
  </w:num>
  <w:num w:numId="7" w16cid:durableId="696278913">
    <w:abstractNumId w:val="4"/>
  </w:num>
  <w:num w:numId="8" w16cid:durableId="21104212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73A"/>
    <w:rsid w:val="00011675"/>
    <w:rsid w:val="00017929"/>
    <w:rsid w:val="00020EAB"/>
    <w:rsid w:val="00021DC6"/>
    <w:rsid w:val="0002317A"/>
    <w:rsid w:val="00025454"/>
    <w:rsid w:val="0003182A"/>
    <w:rsid w:val="0003278F"/>
    <w:rsid w:val="00032FE9"/>
    <w:rsid w:val="00042369"/>
    <w:rsid w:val="00045AE2"/>
    <w:rsid w:val="00051CF6"/>
    <w:rsid w:val="0005225D"/>
    <w:rsid w:val="0005784A"/>
    <w:rsid w:val="000619FC"/>
    <w:rsid w:val="0006627E"/>
    <w:rsid w:val="00074ECB"/>
    <w:rsid w:val="000906F9"/>
    <w:rsid w:val="000A4975"/>
    <w:rsid w:val="000A7C99"/>
    <w:rsid w:val="000B6BEC"/>
    <w:rsid w:val="000D0614"/>
    <w:rsid w:val="000D277E"/>
    <w:rsid w:val="000E073A"/>
    <w:rsid w:val="000E36C9"/>
    <w:rsid w:val="00100A79"/>
    <w:rsid w:val="00101568"/>
    <w:rsid w:val="00111D55"/>
    <w:rsid w:val="001131AA"/>
    <w:rsid w:val="0012674D"/>
    <w:rsid w:val="00134183"/>
    <w:rsid w:val="0014220F"/>
    <w:rsid w:val="00142298"/>
    <w:rsid w:val="00154307"/>
    <w:rsid w:val="001619A4"/>
    <w:rsid w:val="00177259"/>
    <w:rsid w:val="0018584B"/>
    <w:rsid w:val="001A2E6E"/>
    <w:rsid w:val="001B010B"/>
    <w:rsid w:val="001B0BEB"/>
    <w:rsid w:val="001B146A"/>
    <w:rsid w:val="001B2B4C"/>
    <w:rsid w:val="001B638F"/>
    <w:rsid w:val="001C0D47"/>
    <w:rsid w:val="001D4F30"/>
    <w:rsid w:val="001E0AA4"/>
    <w:rsid w:val="001E4FCE"/>
    <w:rsid w:val="001F5497"/>
    <w:rsid w:val="001F5539"/>
    <w:rsid w:val="0020321A"/>
    <w:rsid w:val="00206F2E"/>
    <w:rsid w:val="00210D0D"/>
    <w:rsid w:val="00211F08"/>
    <w:rsid w:val="00223BE1"/>
    <w:rsid w:val="00224EEC"/>
    <w:rsid w:val="00227733"/>
    <w:rsid w:val="0023431B"/>
    <w:rsid w:val="00234DDC"/>
    <w:rsid w:val="00244015"/>
    <w:rsid w:val="00260A78"/>
    <w:rsid w:val="002625DF"/>
    <w:rsid w:val="002642F0"/>
    <w:rsid w:val="00272B31"/>
    <w:rsid w:val="0028402D"/>
    <w:rsid w:val="00294088"/>
    <w:rsid w:val="00295FAD"/>
    <w:rsid w:val="00297E53"/>
    <w:rsid w:val="002A211C"/>
    <w:rsid w:val="002A2CC0"/>
    <w:rsid w:val="002A3598"/>
    <w:rsid w:val="002C0430"/>
    <w:rsid w:val="002C45C4"/>
    <w:rsid w:val="002F01A1"/>
    <w:rsid w:val="002F5FCA"/>
    <w:rsid w:val="00311E6C"/>
    <w:rsid w:val="00316254"/>
    <w:rsid w:val="00325DF3"/>
    <w:rsid w:val="00336AB9"/>
    <w:rsid w:val="00363F99"/>
    <w:rsid w:val="0036437D"/>
    <w:rsid w:val="00364BA2"/>
    <w:rsid w:val="003855C8"/>
    <w:rsid w:val="003860B2"/>
    <w:rsid w:val="00387681"/>
    <w:rsid w:val="00390E8C"/>
    <w:rsid w:val="003940C3"/>
    <w:rsid w:val="003A5C29"/>
    <w:rsid w:val="003B4ED6"/>
    <w:rsid w:val="003C2503"/>
    <w:rsid w:val="003C2C20"/>
    <w:rsid w:val="003C3F58"/>
    <w:rsid w:val="003D0CD4"/>
    <w:rsid w:val="003E653F"/>
    <w:rsid w:val="003F402C"/>
    <w:rsid w:val="003F6A4D"/>
    <w:rsid w:val="004038A1"/>
    <w:rsid w:val="00412CEA"/>
    <w:rsid w:val="004320B8"/>
    <w:rsid w:val="00442159"/>
    <w:rsid w:val="00465653"/>
    <w:rsid w:val="004729FA"/>
    <w:rsid w:val="00481FEA"/>
    <w:rsid w:val="00487E79"/>
    <w:rsid w:val="00491431"/>
    <w:rsid w:val="004A1417"/>
    <w:rsid w:val="004A1E3E"/>
    <w:rsid w:val="004C1F2A"/>
    <w:rsid w:val="004E0AC0"/>
    <w:rsid w:val="004E2274"/>
    <w:rsid w:val="005021EC"/>
    <w:rsid w:val="00515B35"/>
    <w:rsid w:val="00521A0D"/>
    <w:rsid w:val="0052626B"/>
    <w:rsid w:val="0052638D"/>
    <w:rsid w:val="0054485F"/>
    <w:rsid w:val="00547A0F"/>
    <w:rsid w:val="005519CD"/>
    <w:rsid w:val="00561FAF"/>
    <w:rsid w:val="005754E6"/>
    <w:rsid w:val="005802BE"/>
    <w:rsid w:val="00593C56"/>
    <w:rsid w:val="005A14AB"/>
    <w:rsid w:val="005B495D"/>
    <w:rsid w:val="005C021F"/>
    <w:rsid w:val="005C52D7"/>
    <w:rsid w:val="005D2461"/>
    <w:rsid w:val="005E1B3D"/>
    <w:rsid w:val="005E3D72"/>
    <w:rsid w:val="005F6FD3"/>
    <w:rsid w:val="00601423"/>
    <w:rsid w:val="00605827"/>
    <w:rsid w:val="00612BC1"/>
    <w:rsid w:val="0062289F"/>
    <w:rsid w:val="0062628E"/>
    <w:rsid w:val="0063767A"/>
    <w:rsid w:val="00646959"/>
    <w:rsid w:val="00656E26"/>
    <w:rsid w:val="006611F1"/>
    <w:rsid w:val="00670384"/>
    <w:rsid w:val="00672CE4"/>
    <w:rsid w:val="00680E2C"/>
    <w:rsid w:val="0068174A"/>
    <w:rsid w:val="00684FF1"/>
    <w:rsid w:val="00687CA7"/>
    <w:rsid w:val="006A0298"/>
    <w:rsid w:val="006A2E52"/>
    <w:rsid w:val="006B329C"/>
    <w:rsid w:val="006C011A"/>
    <w:rsid w:val="006C45A5"/>
    <w:rsid w:val="006C62A5"/>
    <w:rsid w:val="00700C16"/>
    <w:rsid w:val="00707A3A"/>
    <w:rsid w:val="00713B8A"/>
    <w:rsid w:val="00725D82"/>
    <w:rsid w:val="0075299F"/>
    <w:rsid w:val="00784F4C"/>
    <w:rsid w:val="007854E4"/>
    <w:rsid w:val="00791505"/>
    <w:rsid w:val="00795EDC"/>
    <w:rsid w:val="00797E26"/>
    <w:rsid w:val="007A09EE"/>
    <w:rsid w:val="007B35FB"/>
    <w:rsid w:val="007C07F3"/>
    <w:rsid w:val="007F74F9"/>
    <w:rsid w:val="00806BF4"/>
    <w:rsid w:val="008158D7"/>
    <w:rsid w:val="008337E9"/>
    <w:rsid w:val="0083466E"/>
    <w:rsid w:val="008534CE"/>
    <w:rsid w:val="00856A41"/>
    <w:rsid w:val="008633D6"/>
    <w:rsid w:val="00864068"/>
    <w:rsid w:val="008740B8"/>
    <w:rsid w:val="00877F6F"/>
    <w:rsid w:val="00883EAC"/>
    <w:rsid w:val="008A56A3"/>
    <w:rsid w:val="008C13E5"/>
    <w:rsid w:val="008C4B94"/>
    <w:rsid w:val="008D7A65"/>
    <w:rsid w:val="008E76DB"/>
    <w:rsid w:val="008F0D64"/>
    <w:rsid w:val="00900834"/>
    <w:rsid w:val="00915956"/>
    <w:rsid w:val="00920E85"/>
    <w:rsid w:val="00937703"/>
    <w:rsid w:val="0095185D"/>
    <w:rsid w:val="00960757"/>
    <w:rsid w:val="00973980"/>
    <w:rsid w:val="00977C2E"/>
    <w:rsid w:val="00983A60"/>
    <w:rsid w:val="009846E3"/>
    <w:rsid w:val="009D4D7A"/>
    <w:rsid w:val="009D57BB"/>
    <w:rsid w:val="009E2D58"/>
    <w:rsid w:val="009E2F95"/>
    <w:rsid w:val="009E393C"/>
    <w:rsid w:val="009F2F55"/>
    <w:rsid w:val="00A04268"/>
    <w:rsid w:val="00A32EC2"/>
    <w:rsid w:val="00A43BCA"/>
    <w:rsid w:val="00A508D1"/>
    <w:rsid w:val="00A51D7A"/>
    <w:rsid w:val="00A54B8D"/>
    <w:rsid w:val="00A61A69"/>
    <w:rsid w:val="00A636A1"/>
    <w:rsid w:val="00A67DC8"/>
    <w:rsid w:val="00A70216"/>
    <w:rsid w:val="00A70241"/>
    <w:rsid w:val="00A769BD"/>
    <w:rsid w:val="00A80E6A"/>
    <w:rsid w:val="00A82083"/>
    <w:rsid w:val="00A84D51"/>
    <w:rsid w:val="00A942B0"/>
    <w:rsid w:val="00AA501B"/>
    <w:rsid w:val="00AB439F"/>
    <w:rsid w:val="00AC21FC"/>
    <w:rsid w:val="00AE701E"/>
    <w:rsid w:val="00AF27E5"/>
    <w:rsid w:val="00B05559"/>
    <w:rsid w:val="00B2698A"/>
    <w:rsid w:val="00B277D6"/>
    <w:rsid w:val="00B4381B"/>
    <w:rsid w:val="00B447F8"/>
    <w:rsid w:val="00B47F0B"/>
    <w:rsid w:val="00B51F99"/>
    <w:rsid w:val="00B57382"/>
    <w:rsid w:val="00B60236"/>
    <w:rsid w:val="00B67EC5"/>
    <w:rsid w:val="00B7413A"/>
    <w:rsid w:val="00B7422C"/>
    <w:rsid w:val="00B94371"/>
    <w:rsid w:val="00B95F58"/>
    <w:rsid w:val="00BB2DE9"/>
    <w:rsid w:val="00BB53FA"/>
    <w:rsid w:val="00BE3ACC"/>
    <w:rsid w:val="00BE455F"/>
    <w:rsid w:val="00BF00F7"/>
    <w:rsid w:val="00C00007"/>
    <w:rsid w:val="00C026D8"/>
    <w:rsid w:val="00C05351"/>
    <w:rsid w:val="00C25400"/>
    <w:rsid w:val="00C34CB4"/>
    <w:rsid w:val="00C45ABF"/>
    <w:rsid w:val="00C61617"/>
    <w:rsid w:val="00C679AB"/>
    <w:rsid w:val="00C73D63"/>
    <w:rsid w:val="00C8566D"/>
    <w:rsid w:val="00C85B83"/>
    <w:rsid w:val="00C87457"/>
    <w:rsid w:val="00CC1975"/>
    <w:rsid w:val="00CD187D"/>
    <w:rsid w:val="00CE20CB"/>
    <w:rsid w:val="00CE32DC"/>
    <w:rsid w:val="00CE54B7"/>
    <w:rsid w:val="00CF4C2F"/>
    <w:rsid w:val="00D040E1"/>
    <w:rsid w:val="00D1074C"/>
    <w:rsid w:val="00D2539D"/>
    <w:rsid w:val="00D56A1F"/>
    <w:rsid w:val="00D60611"/>
    <w:rsid w:val="00D82247"/>
    <w:rsid w:val="00D84250"/>
    <w:rsid w:val="00D9051E"/>
    <w:rsid w:val="00D939F6"/>
    <w:rsid w:val="00DA0828"/>
    <w:rsid w:val="00DA5702"/>
    <w:rsid w:val="00DA633B"/>
    <w:rsid w:val="00DA6B2D"/>
    <w:rsid w:val="00DB26D3"/>
    <w:rsid w:val="00DC5C68"/>
    <w:rsid w:val="00DC7EB0"/>
    <w:rsid w:val="00DD1EB2"/>
    <w:rsid w:val="00DE354A"/>
    <w:rsid w:val="00DE65F5"/>
    <w:rsid w:val="00DF6108"/>
    <w:rsid w:val="00E101FD"/>
    <w:rsid w:val="00E264B5"/>
    <w:rsid w:val="00E270B8"/>
    <w:rsid w:val="00E42A01"/>
    <w:rsid w:val="00E6220D"/>
    <w:rsid w:val="00E6241E"/>
    <w:rsid w:val="00E71529"/>
    <w:rsid w:val="00E718C3"/>
    <w:rsid w:val="00E72F66"/>
    <w:rsid w:val="00E842CD"/>
    <w:rsid w:val="00E94E58"/>
    <w:rsid w:val="00E95E9D"/>
    <w:rsid w:val="00EA0CD7"/>
    <w:rsid w:val="00EA2111"/>
    <w:rsid w:val="00EB7F30"/>
    <w:rsid w:val="00EC41DA"/>
    <w:rsid w:val="00EC4734"/>
    <w:rsid w:val="00EC56F9"/>
    <w:rsid w:val="00ED25EE"/>
    <w:rsid w:val="00ED269A"/>
    <w:rsid w:val="00EE4AD6"/>
    <w:rsid w:val="00EF07EF"/>
    <w:rsid w:val="00EF63A8"/>
    <w:rsid w:val="00F05E16"/>
    <w:rsid w:val="00F31BCC"/>
    <w:rsid w:val="00F36DFF"/>
    <w:rsid w:val="00F44FA6"/>
    <w:rsid w:val="00F455F4"/>
    <w:rsid w:val="00F52833"/>
    <w:rsid w:val="00F6377E"/>
    <w:rsid w:val="00F651E5"/>
    <w:rsid w:val="00F7552B"/>
    <w:rsid w:val="00F77752"/>
    <w:rsid w:val="00F92CD5"/>
    <w:rsid w:val="00FA4564"/>
    <w:rsid w:val="00FA5044"/>
    <w:rsid w:val="00FA716A"/>
    <w:rsid w:val="00FC2AF2"/>
    <w:rsid w:val="00FC7D71"/>
    <w:rsid w:val="00FD354C"/>
    <w:rsid w:val="00FD67BF"/>
    <w:rsid w:val="00FE071F"/>
    <w:rsid w:val="00FE43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EFEDC"/>
  <w15:chartTrackingRefBased/>
  <w15:docId w15:val="{2693533F-CBAE-4A97-ABD5-E6BFFA7A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20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E4FCE"/>
    <w:pPr>
      <w:ind w:left="720"/>
      <w:contextualSpacing/>
    </w:pPr>
  </w:style>
  <w:style w:type="paragraph" w:styleId="Encabezado">
    <w:name w:val="header"/>
    <w:basedOn w:val="Normal"/>
    <w:link w:val="EncabezadoCar"/>
    <w:uiPriority w:val="99"/>
    <w:unhideWhenUsed/>
    <w:rsid w:val="001E4FC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E4FCE"/>
  </w:style>
  <w:style w:type="paragraph" w:styleId="Piedepgina">
    <w:name w:val="footer"/>
    <w:basedOn w:val="Normal"/>
    <w:link w:val="PiedepginaCar"/>
    <w:uiPriority w:val="99"/>
    <w:unhideWhenUsed/>
    <w:rsid w:val="001E4FC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E4FCE"/>
  </w:style>
  <w:style w:type="character" w:styleId="Hipervnculo">
    <w:name w:val="Hyperlink"/>
    <w:basedOn w:val="Fuentedeprrafopredeter"/>
    <w:uiPriority w:val="99"/>
    <w:unhideWhenUsed/>
    <w:rsid w:val="00D040E1"/>
    <w:rPr>
      <w:color w:val="0563C1" w:themeColor="hyperlink"/>
      <w:u w:val="single"/>
    </w:rPr>
  </w:style>
  <w:style w:type="character" w:styleId="Mencinsinresolver">
    <w:name w:val="Unresolved Mention"/>
    <w:basedOn w:val="Fuentedeprrafopredeter"/>
    <w:uiPriority w:val="99"/>
    <w:semiHidden/>
    <w:unhideWhenUsed/>
    <w:rsid w:val="00D040E1"/>
    <w:rPr>
      <w:color w:val="605E5C"/>
      <w:shd w:val="clear" w:color="auto" w:fill="E1DFDD"/>
    </w:rPr>
  </w:style>
  <w:style w:type="paragraph" w:customStyle="1" w:styleId="Prrafobsico">
    <w:name w:val="[Párrafo básico]"/>
    <w:basedOn w:val="Normal"/>
    <w:uiPriority w:val="99"/>
    <w:rsid w:val="00D56A1F"/>
    <w:pPr>
      <w:widowControl w:val="0"/>
      <w:autoSpaceDE w:val="0"/>
      <w:autoSpaceDN w:val="0"/>
      <w:adjustRightInd w:val="0"/>
      <w:spacing w:after="0" w:line="288" w:lineRule="auto"/>
    </w:pPr>
    <w:rPr>
      <w:rFonts w:ascii="MinionPro-Regular" w:eastAsiaTheme="minorEastAsia" w:hAnsi="MinionPro-Regular" w:cs="MinionPro-Regular"/>
      <w:color w:val="000000"/>
      <w:sz w:val="24"/>
      <w:szCs w:val="24"/>
      <w:lang w:val="es-ES_tradnl" w:eastAsia="es-ES"/>
    </w:rPr>
  </w:style>
  <w:style w:type="paragraph" w:customStyle="1" w:styleId="s32">
    <w:name w:val="s32"/>
    <w:basedOn w:val="Normal"/>
    <w:rsid w:val="00D56A1F"/>
    <w:pPr>
      <w:spacing w:before="100" w:beforeAutospacing="1" w:after="100" w:afterAutospacing="1" w:line="240" w:lineRule="auto"/>
    </w:pPr>
    <w:rPr>
      <w:rFonts w:ascii="Times New Roman" w:hAnsi="Times New Roman" w:cs="Times New Roman"/>
      <w:sz w:val="24"/>
      <w:szCs w:val="24"/>
      <w:lang w:eastAsia="es-ES"/>
    </w:rPr>
  </w:style>
  <w:style w:type="paragraph" w:customStyle="1" w:styleId="paragraph">
    <w:name w:val="paragraph"/>
    <w:basedOn w:val="Normal"/>
    <w:rsid w:val="00D56A1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D56A1F"/>
  </w:style>
  <w:style w:type="character" w:customStyle="1" w:styleId="eop">
    <w:name w:val="eop"/>
    <w:basedOn w:val="Fuentedeprrafopredeter"/>
    <w:rsid w:val="00D56A1F"/>
  </w:style>
  <w:style w:type="character" w:styleId="Refdecomentario">
    <w:name w:val="annotation reference"/>
    <w:basedOn w:val="Fuentedeprrafopredeter"/>
    <w:uiPriority w:val="99"/>
    <w:semiHidden/>
    <w:unhideWhenUsed/>
    <w:rsid w:val="003D0CD4"/>
    <w:rPr>
      <w:sz w:val="16"/>
      <w:szCs w:val="16"/>
    </w:rPr>
  </w:style>
  <w:style w:type="paragraph" w:styleId="Textocomentario">
    <w:name w:val="annotation text"/>
    <w:basedOn w:val="Normal"/>
    <w:link w:val="TextocomentarioCar"/>
    <w:uiPriority w:val="99"/>
    <w:unhideWhenUsed/>
    <w:rsid w:val="003D0CD4"/>
    <w:pPr>
      <w:spacing w:line="240" w:lineRule="auto"/>
    </w:pPr>
    <w:rPr>
      <w:sz w:val="20"/>
      <w:szCs w:val="20"/>
    </w:rPr>
  </w:style>
  <w:style w:type="character" w:customStyle="1" w:styleId="TextocomentarioCar">
    <w:name w:val="Texto comentario Car"/>
    <w:basedOn w:val="Fuentedeprrafopredeter"/>
    <w:link w:val="Textocomentario"/>
    <w:uiPriority w:val="99"/>
    <w:rsid w:val="003D0CD4"/>
    <w:rPr>
      <w:sz w:val="20"/>
      <w:szCs w:val="20"/>
    </w:rPr>
  </w:style>
  <w:style w:type="paragraph" w:styleId="Asuntodelcomentario">
    <w:name w:val="annotation subject"/>
    <w:basedOn w:val="Textocomentario"/>
    <w:next w:val="Textocomentario"/>
    <w:link w:val="AsuntodelcomentarioCar"/>
    <w:uiPriority w:val="99"/>
    <w:semiHidden/>
    <w:unhideWhenUsed/>
    <w:rsid w:val="003D0CD4"/>
    <w:rPr>
      <w:b/>
      <w:bCs/>
    </w:rPr>
  </w:style>
  <w:style w:type="character" w:customStyle="1" w:styleId="AsuntodelcomentarioCar">
    <w:name w:val="Asunto del comentario Car"/>
    <w:basedOn w:val="TextocomentarioCar"/>
    <w:link w:val="Asuntodelcomentario"/>
    <w:uiPriority w:val="99"/>
    <w:semiHidden/>
    <w:rsid w:val="003D0CD4"/>
    <w:rPr>
      <w:b/>
      <w:bCs/>
      <w:sz w:val="20"/>
      <w:szCs w:val="20"/>
    </w:rPr>
  </w:style>
  <w:style w:type="paragraph" w:styleId="Revisin">
    <w:name w:val="Revision"/>
    <w:hidden/>
    <w:uiPriority w:val="99"/>
    <w:semiHidden/>
    <w:rsid w:val="0012674D"/>
    <w:pPr>
      <w:spacing w:after="0" w:line="240" w:lineRule="auto"/>
    </w:pPr>
  </w:style>
  <w:style w:type="paragraph" w:styleId="NormalWeb">
    <w:name w:val="Normal (Web)"/>
    <w:basedOn w:val="Normal"/>
    <w:uiPriority w:val="99"/>
    <w:semiHidden/>
    <w:unhideWhenUsed/>
    <w:rsid w:val="0005225D"/>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6332">
      <w:bodyDiv w:val="1"/>
      <w:marLeft w:val="0"/>
      <w:marRight w:val="0"/>
      <w:marTop w:val="0"/>
      <w:marBottom w:val="0"/>
      <w:divBdr>
        <w:top w:val="none" w:sz="0" w:space="0" w:color="auto"/>
        <w:left w:val="none" w:sz="0" w:space="0" w:color="auto"/>
        <w:bottom w:val="none" w:sz="0" w:space="0" w:color="auto"/>
        <w:right w:val="none" w:sz="0" w:space="0" w:color="auto"/>
      </w:divBdr>
      <w:divsChild>
        <w:div w:id="1350332757">
          <w:marLeft w:val="0"/>
          <w:marRight w:val="0"/>
          <w:marTop w:val="0"/>
          <w:marBottom w:val="0"/>
          <w:divBdr>
            <w:top w:val="none" w:sz="0" w:space="0" w:color="auto"/>
            <w:left w:val="none" w:sz="0" w:space="0" w:color="auto"/>
            <w:bottom w:val="none" w:sz="0" w:space="0" w:color="auto"/>
            <w:right w:val="none" w:sz="0" w:space="0" w:color="auto"/>
          </w:divBdr>
          <w:divsChild>
            <w:div w:id="2039890604">
              <w:marLeft w:val="0"/>
              <w:marRight w:val="0"/>
              <w:marTop w:val="0"/>
              <w:marBottom w:val="0"/>
              <w:divBdr>
                <w:top w:val="none" w:sz="0" w:space="0" w:color="auto"/>
                <w:left w:val="none" w:sz="0" w:space="0" w:color="auto"/>
                <w:bottom w:val="none" w:sz="0" w:space="0" w:color="auto"/>
                <w:right w:val="none" w:sz="0" w:space="0" w:color="auto"/>
              </w:divBdr>
              <w:divsChild>
                <w:div w:id="1559436990">
                  <w:marLeft w:val="0"/>
                  <w:marRight w:val="0"/>
                  <w:marTop w:val="0"/>
                  <w:marBottom w:val="0"/>
                  <w:divBdr>
                    <w:top w:val="none" w:sz="0" w:space="0" w:color="auto"/>
                    <w:left w:val="none" w:sz="0" w:space="0" w:color="auto"/>
                    <w:bottom w:val="none" w:sz="0" w:space="0" w:color="auto"/>
                    <w:right w:val="none" w:sz="0" w:space="0" w:color="auto"/>
                  </w:divBdr>
                  <w:divsChild>
                    <w:div w:id="1727412267">
                      <w:marLeft w:val="0"/>
                      <w:marRight w:val="0"/>
                      <w:marTop w:val="0"/>
                      <w:marBottom w:val="0"/>
                      <w:divBdr>
                        <w:top w:val="none" w:sz="0" w:space="0" w:color="auto"/>
                        <w:left w:val="none" w:sz="0" w:space="0" w:color="auto"/>
                        <w:bottom w:val="none" w:sz="0" w:space="0" w:color="auto"/>
                        <w:right w:val="none" w:sz="0" w:space="0" w:color="auto"/>
                      </w:divBdr>
                      <w:divsChild>
                        <w:div w:id="1615214478">
                          <w:marLeft w:val="0"/>
                          <w:marRight w:val="0"/>
                          <w:marTop w:val="0"/>
                          <w:marBottom w:val="0"/>
                          <w:divBdr>
                            <w:top w:val="none" w:sz="0" w:space="0" w:color="auto"/>
                            <w:left w:val="none" w:sz="0" w:space="0" w:color="auto"/>
                            <w:bottom w:val="none" w:sz="0" w:space="0" w:color="auto"/>
                            <w:right w:val="none" w:sz="0" w:space="0" w:color="auto"/>
                          </w:divBdr>
                          <w:divsChild>
                            <w:div w:id="172197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76811">
      <w:bodyDiv w:val="1"/>
      <w:marLeft w:val="0"/>
      <w:marRight w:val="0"/>
      <w:marTop w:val="0"/>
      <w:marBottom w:val="0"/>
      <w:divBdr>
        <w:top w:val="none" w:sz="0" w:space="0" w:color="auto"/>
        <w:left w:val="none" w:sz="0" w:space="0" w:color="auto"/>
        <w:bottom w:val="none" w:sz="0" w:space="0" w:color="auto"/>
        <w:right w:val="none" w:sz="0" w:space="0" w:color="auto"/>
      </w:divBdr>
    </w:div>
    <w:div w:id="195897901">
      <w:bodyDiv w:val="1"/>
      <w:marLeft w:val="0"/>
      <w:marRight w:val="0"/>
      <w:marTop w:val="0"/>
      <w:marBottom w:val="0"/>
      <w:divBdr>
        <w:top w:val="none" w:sz="0" w:space="0" w:color="auto"/>
        <w:left w:val="none" w:sz="0" w:space="0" w:color="auto"/>
        <w:bottom w:val="none" w:sz="0" w:space="0" w:color="auto"/>
        <w:right w:val="none" w:sz="0" w:space="0" w:color="auto"/>
      </w:divBdr>
      <w:divsChild>
        <w:div w:id="170921101">
          <w:marLeft w:val="0"/>
          <w:marRight w:val="0"/>
          <w:marTop w:val="0"/>
          <w:marBottom w:val="0"/>
          <w:divBdr>
            <w:top w:val="none" w:sz="0" w:space="0" w:color="auto"/>
            <w:left w:val="none" w:sz="0" w:space="0" w:color="auto"/>
            <w:bottom w:val="none" w:sz="0" w:space="0" w:color="auto"/>
            <w:right w:val="none" w:sz="0" w:space="0" w:color="auto"/>
          </w:divBdr>
        </w:div>
      </w:divsChild>
    </w:div>
    <w:div w:id="275912129">
      <w:bodyDiv w:val="1"/>
      <w:marLeft w:val="0"/>
      <w:marRight w:val="0"/>
      <w:marTop w:val="0"/>
      <w:marBottom w:val="0"/>
      <w:divBdr>
        <w:top w:val="none" w:sz="0" w:space="0" w:color="auto"/>
        <w:left w:val="none" w:sz="0" w:space="0" w:color="auto"/>
        <w:bottom w:val="none" w:sz="0" w:space="0" w:color="auto"/>
        <w:right w:val="none" w:sz="0" w:space="0" w:color="auto"/>
      </w:divBdr>
    </w:div>
    <w:div w:id="323778407">
      <w:bodyDiv w:val="1"/>
      <w:marLeft w:val="0"/>
      <w:marRight w:val="0"/>
      <w:marTop w:val="0"/>
      <w:marBottom w:val="0"/>
      <w:divBdr>
        <w:top w:val="none" w:sz="0" w:space="0" w:color="auto"/>
        <w:left w:val="none" w:sz="0" w:space="0" w:color="auto"/>
        <w:bottom w:val="none" w:sz="0" w:space="0" w:color="auto"/>
        <w:right w:val="none" w:sz="0" w:space="0" w:color="auto"/>
      </w:divBdr>
      <w:divsChild>
        <w:div w:id="2020159697">
          <w:marLeft w:val="0"/>
          <w:marRight w:val="0"/>
          <w:marTop w:val="0"/>
          <w:marBottom w:val="0"/>
          <w:divBdr>
            <w:top w:val="none" w:sz="0" w:space="0" w:color="auto"/>
            <w:left w:val="none" w:sz="0" w:space="0" w:color="auto"/>
            <w:bottom w:val="none" w:sz="0" w:space="0" w:color="auto"/>
            <w:right w:val="none" w:sz="0" w:space="0" w:color="auto"/>
          </w:divBdr>
        </w:div>
        <w:div w:id="1424455111">
          <w:marLeft w:val="0"/>
          <w:marRight w:val="0"/>
          <w:marTop w:val="0"/>
          <w:marBottom w:val="0"/>
          <w:divBdr>
            <w:top w:val="none" w:sz="0" w:space="0" w:color="auto"/>
            <w:left w:val="none" w:sz="0" w:space="0" w:color="auto"/>
            <w:bottom w:val="none" w:sz="0" w:space="0" w:color="auto"/>
            <w:right w:val="none" w:sz="0" w:space="0" w:color="auto"/>
          </w:divBdr>
        </w:div>
        <w:div w:id="147332653">
          <w:marLeft w:val="0"/>
          <w:marRight w:val="0"/>
          <w:marTop w:val="0"/>
          <w:marBottom w:val="0"/>
          <w:divBdr>
            <w:top w:val="none" w:sz="0" w:space="0" w:color="auto"/>
            <w:left w:val="none" w:sz="0" w:space="0" w:color="auto"/>
            <w:bottom w:val="none" w:sz="0" w:space="0" w:color="auto"/>
            <w:right w:val="none" w:sz="0" w:space="0" w:color="auto"/>
          </w:divBdr>
        </w:div>
        <w:div w:id="597759538">
          <w:marLeft w:val="0"/>
          <w:marRight w:val="0"/>
          <w:marTop w:val="0"/>
          <w:marBottom w:val="0"/>
          <w:divBdr>
            <w:top w:val="none" w:sz="0" w:space="0" w:color="auto"/>
            <w:left w:val="none" w:sz="0" w:space="0" w:color="auto"/>
            <w:bottom w:val="none" w:sz="0" w:space="0" w:color="auto"/>
            <w:right w:val="none" w:sz="0" w:space="0" w:color="auto"/>
          </w:divBdr>
        </w:div>
        <w:div w:id="379403529">
          <w:marLeft w:val="0"/>
          <w:marRight w:val="0"/>
          <w:marTop w:val="0"/>
          <w:marBottom w:val="0"/>
          <w:divBdr>
            <w:top w:val="none" w:sz="0" w:space="0" w:color="auto"/>
            <w:left w:val="none" w:sz="0" w:space="0" w:color="auto"/>
            <w:bottom w:val="none" w:sz="0" w:space="0" w:color="auto"/>
            <w:right w:val="none" w:sz="0" w:space="0" w:color="auto"/>
          </w:divBdr>
        </w:div>
      </w:divsChild>
    </w:div>
    <w:div w:id="395930530">
      <w:bodyDiv w:val="1"/>
      <w:marLeft w:val="0"/>
      <w:marRight w:val="0"/>
      <w:marTop w:val="0"/>
      <w:marBottom w:val="0"/>
      <w:divBdr>
        <w:top w:val="none" w:sz="0" w:space="0" w:color="auto"/>
        <w:left w:val="none" w:sz="0" w:space="0" w:color="auto"/>
        <w:bottom w:val="none" w:sz="0" w:space="0" w:color="auto"/>
        <w:right w:val="none" w:sz="0" w:space="0" w:color="auto"/>
      </w:divBdr>
    </w:div>
    <w:div w:id="575283710">
      <w:bodyDiv w:val="1"/>
      <w:marLeft w:val="0"/>
      <w:marRight w:val="0"/>
      <w:marTop w:val="0"/>
      <w:marBottom w:val="0"/>
      <w:divBdr>
        <w:top w:val="none" w:sz="0" w:space="0" w:color="auto"/>
        <w:left w:val="none" w:sz="0" w:space="0" w:color="auto"/>
        <w:bottom w:val="none" w:sz="0" w:space="0" w:color="auto"/>
        <w:right w:val="none" w:sz="0" w:space="0" w:color="auto"/>
      </w:divBdr>
    </w:div>
    <w:div w:id="591668334">
      <w:bodyDiv w:val="1"/>
      <w:marLeft w:val="0"/>
      <w:marRight w:val="0"/>
      <w:marTop w:val="0"/>
      <w:marBottom w:val="0"/>
      <w:divBdr>
        <w:top w:val="none" w:sz="0" w:space="0" w:color="auto"/>
        <w:left w:val="none" w:sz="0" w:space="0" w:color="auto"/>
        <w:bottom w:val="none" w:sz="0" w:space="0" w:color="auto"/>
        <w:right w:val="none" w:sz="0" w:space="0" w:color="auto"/>
      </w:divBdr>
    </w:div>
    <w:div w:id="599677015">
      <w:bodyDiv w:val="1"/>
      <w:marLeft w:val="0"/>
      <w:marRight w:val="0"/>
      <w:marTop w:val="0"/>
      <w:marBottom w:val="0"/>
      <w:divBdr>
        <w:top w:val="none" w:sz="0" w:space="0" w:color="auto"/>
        <w:left w:val="none" w:sz="0" w:space="0" w:color="auto"/>
        <w:bottom w:val="none" w:sz="0" w:space="0" w:color="auto"/>
        <w:right w:val="none" w:sz="0" w:space="0" w:color="auto"/>
      </w:divBdr>
    </w:div>
    <w:div w:id="740906871">
      <w:bodyDiv w:val="1"/>
      <w:marLeft w:val="0"/>
      <w:marRight w:val="0"/>
      <w:marTop w:val="0"/>
      <w:marBottom w:val="0"/>
      <w:divBdr>
        <w:top w:val="none" w:sz="0" w:space="0" w:color="auto"/>
        <w:left w:val="none" w:sz="0" w:space="0" w:color="auto"/>
        <w:bottom w:val="none" w:sz="0" w:space="0" w:color="auto"/>
        <w:right w:val="none" w:sz="0" w:space="0" w:color="auto"/>
      </w:divBdr>
    </w:div>
    <w:div w:id="930310928">
      <w:bodyDiv w:val="1"/>
      <w:marLeft w:val="0"/>
      <w:marRight w:val="0"/>
      <w:marTop w:val="0"/>
      <w:marBottom w:val="0"/>
      <w:divBdr>
        <w:top w:val="none" w:sz="0" w:space="0" w:color="auto"/>
        <w:left w:val="none" w:sz="0" w:space="0" w:color="auto"/>
        <w:bottom w:val="none" w:sz="0" w:space="0" w:color="auto"/>
        <w:right w:val="none" w:sz="0" w:space="0" w:color="auto"/>
      </w:divBdr>
      <w:divsChild>
        <w:div w:id="1246190566">
          <w:marLeft w:val="0"/>
          <w:marRight w:val="0"/>
          <w:marTop w:val="0"/>
          <w:marBottom w:val="0"/>
          <w:divBdr>
            <w:top w:val="none" w:sz="0" w:space="0" w:color="auto"/>
            <w:left w:val="none" w:sz="0" w:space="0" w:color="auto"/>
            <w:bottom w:val="none" w:sz="0" w:space="0" w:color="auto"/>
            <w:right w:val="none" w:sz="0" w:space="0" w:color="auto"/>
          </w:divBdr>
          <w:divsChild>
            <w:div w:id="1976834869">
              <w:marLeft w:val="0"/>
              <w:marRight w:val="0"/>
              <w:marTop w:val="0"/>
              <w:marBottom w:val="0"/>
              <w:divBdr>
                <w:top w:val="none" w:sz="0" w:space="0" w:color="auto"/>
                <w:left w:val="none" w:sz="0" w:space="0" w:color="auto"/>
                <w:bottom w:val="none" w:sz="0" w:space="0" w:color="auto"/>
                <w:right w:val="none" w:sz="0" w:space="0" w:color="auto"/>
              </w:divBdr>
              <w:divsChild>
                <w:div w:id="2094620521">
                  <w:marLeft w:val="0"/>
                  <w:marRight w:val="0"/>
                  <w:marTop w:val="0"/>
                  <w:marBottom w:val="0"/>
                  <w:divBdr>
                    <w:top w:val="none" w:sz="0" w:space="0" w:color="auto"/>
                    <w:left w:val="none" w:sz="0" w:space="0" w:color="auto"/>
                    <w:bottom w:val="none" w:sz="0" w:space="0" w:color="auto"/>
                    <w:right w:val="none" w:sz="0" w:space="0" w:color="auto"/>
                  </w:divBdr>
                  <w:divsChild>
                    <w:div w:id="1199510829">
                      <w:marLeft w:val="0"/>
                      <w:marRight w:val="0"/>
                      <w:marTop w:val="0"/>
                      <w:marBottom w:val="0"/>
                      <w:divBdr>
                        <w:top w:val="none" w:sz="0" w:space="0" w:color="auto"/>
                        <w:left w:val="none" w:sz="0" w:space="0" w:color="auto"/>
                        <w:bottom w:val="none" w:sz="0" w:space="0" w:color="auto"/>
                        <w:right w:val="none" w:sz="0" w:space="0" w:color="auto"/>
                      </w:divBdr>
                      <w:divsChild>
                        <w:div w:id="773746958">
                          <w:marLeft w:val="0"/>
                          <w:marRight w:val="0"/>
                          <w:marTop w:val="0"/>
                          <w:marBottom w:val="0"/>
                          <w:divBdr>
                            <w:top w:val="none" w:sz="0" w:space="0" w:color="auto"/>
                            <w:left w:val="none" w:sz="0" w:space="0" w:color="auto"/>
                            <w:bottom w:val="none" w:sz="0" w:space="0" w:color="auto"/>
                            <w:right w:val="none" w:sz="0" w:space="0" w:color="auto"/>
                          </w:divBdr>
                          <w:divsChild>
                            <w:div w:id="97618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840514">
      <w:bodyDiv w:val="1"/>
      <w:marLeft w:val="0"/>
      <w:marRight w:val="0"/>
      <w:marTop w:val="0"/>
      <w:marBottom w:val="0"/>
      <w:divBdr>
        <w:top w:val="none" w:sz="0" w:space="0" w:color="auto"/>
        <w:left w:val="none" w:sz="0" w:space="0" w:color="auto"/>
        <w:bottom w:val="none" w:sz="0" w:space="0" w:color="auto"/>
        <w:right w:val="none" w:sz="0" w:space="0" w:color="auto"/>
      </w:divBdr>
    </w:div>
    <w:div w:id="1259413528">
      <w:bodyDiv w:val="1"/>
      <w:marLeft w:val="0"/>
      <w:marRight w:val="0"/>
      <w:marTop w:val="0"/>
      <w:marBottom w:val="0"/>
      <w:divBdr>
        <w:top w:val="none" w:sz="0" w:space="0" w:color="auto"/>
        <w:left w:val="none" w:sz="0" w:space="0" w:color="auto"/>
        <w:bottom w:val="none" w:sz="0" w:space="0" w:color="auto"/>
        <w:right w:val="none" w:sz="0" w:space="0" w:color="auto"/>
      </w:divBdr>
    </w:div>
    <w:div w:id="1365792398">
      <w:bodyDiv w:val="1"/>
      <w:marLeft w:val="0"/>
      <w:marRight w:val="0"/>
      <w:marTop w:val="0"/>
      <w:marBottom w:val="0"/>
      <w:divBdr>
        <w:top w:val="none" w:sz="0" w:space="0" w:color="auto"/>
        <w:left w:val="none" w:sz="0" w:space="0" w:color="auto"/>
        <w:bottom w:val="none" w:sz="0" w:space="0" w:color="auto"/>
        <w:right w:val="none" w:sz="0" w:space="0" w:color="auto"/>
      </w:divBdr>
      <w:divsChild>
        <w:div w:id="787314098">
          <w:marLeft w:val="0"/>
          <w:marRight w:val="0"/>
          <w:marTop w:val="0"/>
          <w:marBottom w:val="0"/>
          <w:divBdr>
            <w:top w:val="none" w:sz="0" w:space="0" w:color="auto"/>
            <w:left w:val="none" w:sz="0" w:space="0" w:color="auto"/>
            <w:bottom w:val="none" w:sz="0" w:space="0" w:color="auto"/>
            <w:right w:val="none" w:sz="0" w:space="0" w:color="auto"/>
          </w:divBdr>
          <w:divsChild>
            <w:div w:id="1167331871">
              <w:marLeft w:val="0"/>
              <w:marRight w:val="0"/>
              <w:marTop w:val="0"/>
              <w:marBottom w:val="0"/>
              <w:divBdr>
                <w:top w:val="none" w:sz="0" w:space="0" w:color="auto"/>
                <w:left w:val="none" w:sz="0" w:space="0" w:color="auto"/>
                <w:bottom w:val="none" w:sz="0" w:space="0" w:color="auto"/>
                <w:right w:val="none" w:sz="0" w:space="0" w:color="auto"/>
              </w:divBdr>
              <w:divsChild>
                <w:div w:id="652755257">
                  <w:marLeft w:val="0"/>
                  <w:marRight w:val="0"/>
                  <w:marTop w:val="0"/>
                  <w:marBottom w:val="0"/>
                  <w:divBdr>
                    <w:top w:val="none" w:sz="0" w:space="0" w:color="auto"/>
                    <w:left w:val="none" w:sz="0" w:space="0" w:color="auto"/>
                    <w:bottom w:val="none" w:sz="0" w:space="0" w:color="auto"/>
                    <w:right w:val="none" w:sz="0" w:space="0" w:color="auto"/>
                  </w:divBdr>
                  <w:divsChild>
                    <w:div w:id="534854387">
                      <w:marLeft w:val="0"/>
                      <w:marRight w:val="0"/>
                      <w:marTop w:val="0"/>
                      <w:marBottom w:val="0"/>
                      <w:divBdr>
                        <w:top w:val="none" w:sz="0" w:space="0" w:color="auto"/>
                        <w:left w:val="none" w:sz="0" w:space="0" w:color="auto"/>
                        <w:bottom w:val="none" w:sz="0" w:space="0" w:color="auto"/>
                        <w:right w:val="none" w:sz="0" w:space="0" w:color="auto"/>
                      </w:divBdr>
                      <w:divsChild>
                        <w:div w:id="420881264">
                          <w:marLeft w:val="0"/>
                          <w:marRight w:val="0"/>
                          <w:marTop w:val="0"/>
                          <w:marBottom w:val="0"/>
                          <w:divBdr>
                            <w:top w:val="none" w:sz="0" w:space="0" w:color="auto"/>
                            <w:left w:val="none" w:sz="0" w:space="0" w:color="auto"/>
                            <w:bottom w:val="none" w:sz="0" w:space="0" w:color="auto"/>
                            <w:right w:val="none" w:sz="0" w:space="0" w:color="auto"/>
                          </w:divBdr>
                          <w:divsChild>
                            <w:div w:id="315572019">
                              <w:marLeft w:val="0"/>
                              <w:marRight w:val="0"/>
                              <w:marTop w:val="0"/>
                              <w:marBottom w:val="0"/>
                              <w:divBdr>
                                <w:top w:val="none" w:sz="0" w:space="0" w:color="auto"/>
                                <w:left w:val="none" w:sz="0" w:space="0" w:color="auto"/>
                                <w:bottom w:val="none" w:sz="0" w:space="0" w:color="auto"/>
                                <w:right w:val="none" w:sz="0" w:space="0" w:color="auto"/>
                              </w:divBdr>
                              <w:divsChild>
                                <w:div w:id="378407103">
                                  <w:marLeft w:val="0"/>
                                  <w:marRight w:val="0"/>
                                  <w:marTop w:val="0"/>
                                  <w:marBottom w:val="0"/>
                                  <w:divBdr>
                                    <w:top w:val="none" w:sz="0" w:space="0" w:color="auto"/>
                                    <w:left w:val="none" w:sz="0" w:space="0" w:color="auto"/>
                                    <w:bottom w:val="none" w:sz="0" w:space="0" w:color="auto"/>
                                    <w:right w:val="none" w:sz="0" w:space="0" w:color="auto"/>
                                  </w:divBdr>
                                  <w:divsChild>
                                    <w:div w:id="368456274">
                                      <w:marLeft w:val="0"/>
                                      <w:marRight w:val="0"/>
                                      <w:marTop w:val="0"/>
                                      <w:marBottom w:val="0"/>
                                      <w:divBdr>
                                        <w:top w:val="none" w:sz="0" w:space="0" w:color="auto"/>
                                        <w:left w:val="none" w:sz="0" w:space="0" w:color="auto"/>
                                        <w:bottom w:val="none" w:sz="0" w:space="0" w:color="auto"/>
                                        <w:right w:val="none" w:sz="0" w:space="0" w:color="auto"/>
                                      </w:divBdr>
                                      <w:divsChild>
                                        <w:div w:id="41516895">
                                          <w:marLeft w:val="0"/>
                                          <w:marRight w:val="0"/>
                                          <w:marTop w:val="0"/>
                                          <w:marBottom w:val="0"/>
                                          <w:divBdr>
                                            <w:top w:val="none" w:sz="0" w:space="0" w:color="auto"/>
                                            <w:left w:val="none" w:sz="0" w:space="0" w:color="auto"/>
                                            <w:bottom w:val="none" w:sz="0" w:space="0" w:color="auto"/>
                                            <w:right w:val="none" w:sz="0" w:space="0" w:color="auto"/>
                                          </w:divBdr>
                                          <w:divsChild>
                                            <w:div w:id="318458745">
                                              <w:marLeft w:val="0"/>
                                              <w:marRight w:val="0"/>
                                              <w:marTop w:val="0"/>
                                              <w:marBottom w:val="0"/>
                                              <w:divBdr>
                                                <w:top w:val="none" w:sz="0" w:space="0" w:color="auto"/>
                                                <w:left w:val="none" w:sz="0" w:space="0" w:color="auto"/>
                                                <w:bottom w:val="none" w:sz="0" w:space="0" w:color="auto"/>
                                                <w:right w:val="none" w:sz="0" w:space="0" w:color="auto"/>
                                              </w:divBdr>
                                              <w:divsChild>
                                                <w:div w:id="49690431">
                                                  <w:marLeft w:val="0"/>
                                                  <w:marRight w:val="0"/>
                                                  <w:marTop w:val="0"/>
                                                  <w:marBottom w:val="0"/>
                                                  <w:divBdr>
                                                    <w:top w:val="none" w:sz="0" w:space="0" w:color="auto"/>
                                                    <w:left w:val="none" w:sz="0" w:space="0" w:color="auto"/>
                                                    <w:bottom w:val="none" w:sz="0" w:space="0" w:color="auto"/>
                                                    <w:right w:val="none" w:sz="0" w:space="0" w:color="auto"/>
                                                  </w:divBdr>
                                                  <w:divsChild>
                                                    <w:div w:id="479228109">
                                                      <w:marLeft w:val="0"/>
                                                      <w:marRight w:val="0"/>
                                                      <w:marTop w:val="0"/>
                                                      <w:marBottom w:val="0"/>
                                                      <w:divBdr>
                                                        <w:top w:val="none" w:sz="0" w:space="0" w:color="auto"/>
                                                        <w:left w:val="none" w:sz="0" w:space="0" w:color="auto"/>
                                                        <w:bottom w:val="none" w:sz="0" w:space="0" w:color="auto"/>
                                                        <w:right w:val="none" w:sz="0" w:space="0" w:color="auto"/>
                                                      </w:divBdr>
                                                      <w:divsChild>
                                                        <w:div w:id="167268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3333853">
      <w:bodyDiv w:val="1"/>
      <w:marLeft w:val="0"/>
      <w:marRight w:val="0"/>
      <w:marTop w:val="0"/>
      <w:marBottom w:val="0"/>
      <w:divBdr>
        <w:top w:val="none" w:sz="0" w:space="0" w:color="auto"/>
        <w:left w:val="none" w:sz="0" w:space="0" w:color="auto"/>
        <w:bottom w:val="none" w:sz="0" w:space="0" w:color="auto"/>
        <w:right w:val="none" w:sz="0" w:space="0" w:color="auto"/>
      </w:divBdr>
    </w:div>
    <w:div w:id="1631741673">
      <w:bodyDiv w:val="1"/>
      <w:marLeft w:val="0"/>
      <w:marRight w:val="0"/>
      <w:marTop w:val="0"/>
      <w:marBottom w:val="0"/>
      <w:divBdr>
        <w:top w:val="none" w:sz="0" w:space="0" w:color="auto"/>
        <w:left w:val="none" w:sz="0" w:space="0" w:color="auto"/>
        <w:bottom w:val="none" w:sz="0" w:space="0" w:color="auto"/>
        <w:right w:val="none" w:sz="0" w:space="0" w:color="auto"/>
      </w:divBdr>
    </w:div>
    <w:div w:id="1738747552">
      <w:bodyDiv w:val="1"/>
      <w:marLeft w:val="0"/>
      <w:marRight w:val="0"/>
      <w:marTop w:val="0"/>
      <w:marBottom w:val="0"/>
      <w:divBdr>
        <w:top w:val="none" w:sz="0" w:space="0" w:color="auto"/>
        <w:left w:val="none" w:sz="0" w:space="0" w:color="auto"/>
        <w:bottom w:val="none" w:sz="0" w:space="0" w:color="auto"/>
        <w:right w:val="none" w:sz="0" w:space="0" w:color="auto"/>
      </w:divBdr>
    </w:div>
    <w:div w:id="1747217615">
      <w:bodyDiv w:val="1"/>
      <w:marLeft w:val="0"/>
      <w:marRight w:val="0"/>
      <w:marTop w:val="0"/>
      <w:marBottom w:val="0"/>
      <w:divBdr>
        <w:top w:val="none" w:sz="0" w:space="0" w:color="auto"/>
        <w:left w:val="none" w:sz="0" w:space="0" w:color="auto"/>
        <w:bottom w:val="none" w:sz="0" w:space="0" w:color="auto"/>
        <w:right w:val="none" w:sz="0" w:space="0" w:color="auto"/>
      </w:divBdr>
    </w:div>
    <w:div w:id="178634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prensa@caixabank.com" TargetMode="External"/><Relationship Id="rId2" Type="http://schemas.openxmlformats.org/officeDocument/2006/relationships/hyperlink" Target="mailto:elena.m.martin@caixabank.com" TargetMode="External"/><Relationship Id="rId1" Type="http://schemas.openxmlformats.org/officeDocument/2006/relationships/image" Target="media/image3.jpeg"/><Relationship Id="rId5" Type="http://schemas.openxmlformats.org/officeDocument/2006/relationships/hyperlink" Target="mailto:prensa@caixabank.com" TargetMode="External"/><Relationship Id="rId4" Type="http://schemas.openxmlformats.org/officeDocument/2006/relationships/hyperlink" Target="mailto:elena.m.martin@caixabank.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75b96e-71e8-4fc4-ad3d-6c62cbd10832">
      <Terms xmlns="http://schemas.microsoft.com/office/infopath/2007/PartnerControls"/>
    </lcf76f155ced4ddcb4097134ff3c332f>
    <TaxCatchAll xmlns="402bf9d5-75eb-4430-89c4-bdc1fc07b2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247B85F170DD54294977EE1858E8D1A" ma:contentTypeVersion="13" ma:contentTypeDescription="Crear nuevo documento." ma:contentTypeScope="" ma:versionID="bd857fa510fb4959f9e39b56e161e3b5">
  <xsd:schema xmlns:xsd="http://www.w3.org/2001/XMLSchema" xmlns:xs="http://www.w3.org/2001/XMLSchema" xmlns:p="http://schemas.microsoft.com/office/2006/metadata/properties" xmlns:ns2="c075b96e-71e8-4fc4-ad3d-6c62cbd10832" xmlns:ns3="402bf9d5-75eb-4430-89c4-bdc1fc07b2b2" targetNamespace="http://schemas.microsoft.com/office/2006/metadata/properties" ma:root="true" ma:fieldsID="42295b22cac0f89ab6e6e7d031bd25cc" ns2:_="" ns3:_="">
    <xsd:import namespace="c075b96e-71e8-4fc4-ad3d-6c62cbd10832"/>
    <xsd:import namespace="402bf9d5-75eb-4430-89c4-bdc1fc07b2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5b96e-71e8-4fc4-ad3d-6c62cbd108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1bd88258-876d-47aa-8492-218c1c30083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2bf9d5-75eb-4430-89c4-bdc1fc07b2b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a6e34fd-c03b-427f-8120-473923dd91e6}" ma:internalName="TaxCatchAll" ma:showField="CatchAllData" ma:web="402bf9d5-75eb-4430-89c4-bdc1fc07b2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6EFA71-1091-44DB-9F3B-72E37DC45BF3}">
  <ds:schemaRefs>
    <ds:schemaRef ds:uri="http://schemas.openxmlformats.org/officeDocument/2006/bibliography"/>
  </ds:schemaRefs>
</ds:datastoreItem>
</file>

<file path=customXml/itemProps2.xml><?xml version="1.0" encoding="utf-8"?>
<ds:datastoreItem xmlns:ds="http://schemas.openxmlformats.org/officeDocument/2006/customXml" ds:itemID="{93E68608-56F7-4A07-BBCC-79CC2D08EBBF}">
  <ds:schemaRefs>
    <ds:schemaRef ds:uri="http://schemas.microsoft.com/office/2006/metadata/properties"/>
    <ds:schemaRef ds:uri="http://schemas.microsoft.com/office/infopath/2007/PartnerControls"/>
    <ds:schemaRef ds:uri="c075b96e-71e8-4fc4-ad3d-6c62cbd10832"/>
    <ds:schemaRef ds:uri="402bf9d5-75eb-4430-89c4-bdc1fc07b2b2"/>
  </ds:schemaRefs>
</ds:datastoreItem>
</file>

<file path=customXml/itemProps3.xml><?xml version="1.0" encoding="utf-8"?>
<ds:datastoreItem xmlns:ds="http://schemas.openxmlformats.org/officeDocument/2006/customXml" ds:itemID="{9C61890B-7BAC-4472-A366-C15FC0033EC1}">
  <ds:schemaRefs>
    <ds:schemaRef ds:uri="http://schemas.microsoft.com/sharepoint/v3/contenttype/forms"/>
  </ds:schemaRefs>
</ds:datastoreItem>
</file>

<file path=customXml/itemProps4.xml><?xml version="1.0" encoding="utf-8"?>
<ds:datastoreItem xmlns:ds="http://schemas.openxmlformats.org/officeDocument/2006/customXml" ds:itemID="{5901829E-2515-4B0B-BC9D-5E13123BA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5b96e-71e8-4fc4-ad3d-6c62cbd10832"/>
    <ds:schemaRef ds:uri="402bf9d5-75eb-4430-89c4-bdc1fc07b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5</Pages>
  <Words>1736</Words>
  <Characters>9548</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Noelia Pino</dc:creator>
  <cp:keywords/>
  <dc:description/>
  <cp:lastModifiedBy>ELENA MARIA MARTIN EGEA</cp:lastModifiedBy>
  <cp:revision>9</cp:revision>
  <cp:lastPrinted>2026-03-09T09:14:00Z</cp:lastPrinted>
  <dcterms:created xsi:type="dcterms:W3CDTF">2026-03-09T09:14:00Z</dcterms:created>
  <dcterms:modified xsi:type="dcterms:W3CDTF">2026-03-10T12:17:00Z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c11c9e-624c-4a75-9f78-0989052ff6ea_Enabled">
    <vt:lpwstr>true</vt:lpwstr>
  </property>
  <property fmtid="{D5CDD505-2E9C-101B-9397-08002B2CF9AE}" pid="3" name="MSIP_Label_c2c11c9e-624c-4a75-9f78-0989052ff6ea_SetDate">
    <vt:lpwstr>2022-09-12T12:11:05Z</vt:lpwstr>
  </property>
  <property fmtid="{D5CDD505-2E9C-101B-9397-08002B2CF9AE}" pid="4" name="MSIP_Label_c2c11c9e-624c-4a75-9f78-0989052ff6ea_Method">
    <vt:lpwstr>Standard</vt:lpwstr>
  </property>
  <property fmtid="{D5CDD505-2E9C-101B-9397-08002B2CF9AE}" pid="5" name="MSIP_Label_c2c11c9e-624c-4a75-9f78-0989052ff6ea_Name">
    <vt:lpwstr>c2c11c9e-624c-4a75-9f78-0989052ff6ea</vt:lpwstr>
  </property>
  <property fmtid="{D5CDD505-2E9C-101B-9397-08002B2CF9AE}" pid="6" name="MSIP_Label_c2c11c9e-624c-4a75-9f78-0989052ff6ea_SiteId">
    <vt:lpwstr>5df31d35-3ba9-481e-a3c8-ff9be3ee783b</vt:lpwstr>
  </property>
  <property fmtid="{D5CDD505-2E9C-101B-9397-08002B2CF9AE}" pid="7" name="MSIP_Label_c2c11c9e-624c-4a75-9f78-0989052ff6ea_ActionId">
    <vt:lpwstr>f42509b9-c4b9-45ea-b9b5-7713a7ee1d42</vt:lpwstr>
  </property>
  <property fmtid="{D5CDD505-2E9C-101B-9397-08002B2CF9AE}" pid="8" name="MSIP_Label_c2c11c9e-624c-4a75-9f78-0989052ff6ea_ContentBits">
    <vt:lpwstr>0</vt:lpwstr>
  </property>
  <property fmtid="{D5CDD505-2E9C-101B-9397-08002B2CF9AE}" pid="9" name="ContentTypeId">
    <vt:lpwstr>0x010100F247B85F170DD54294977EE1858E8D1A</vt:lpwstr>
  </property>
  <property fmtid="{D5CDD505-2E9C-101B-9397-08002B2CF9AE}" pid="10" name="Order">
    <vt:r8>40692000</vt:r8>
  </property>
  <property fmtid="{D5CDD505-2E9C-101B-9397-08002B2CF9AE}" pid="11" name="MediaServiceImageTags">
    <vt:lpwstr/>
  </property>
</Properties>
</file>