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1C01A" w14:textId="406DCEE1" w:rsidR="0047772D" w:rsidRPr="002625A9" w:rsidRDefault="00811FB1" w:rsidP="0047772D">
      <w:pPr>
        <w:spacing w:line="240" w:lineRule="auto"/>
        <w:ind w:left="-426" w:right="-568"/>
        <w:jc w:val="both"/>
        <w:rPr>
          <w:rFonts w:ascii="Arial" w:hAnsi="Arial" w:cs="Arial"/>
          <w:b/>
          <w:bCs/>
          <w:i/>
          <w:iCs/>
          <w:color w:val="009FEA"/>
          <w:sz w:val="32"/>
          <w:szCs w:val="32"/>
        </w:rPr>
      </w:pPr>
      <w:r>
        <w:rPr>
          <w:rFonts w:ascii="Arial" w:hAnsi="Arial" w:cs="Arial"/>
          <w:b/>
          <w:bCs/>
          <w:i/>
          <w:iCs/>
          <w:color w:val="009FEA"/>
          <w:sz w:val="32"/>
          <w:szCs w:val="32"/>
        </w:rPr>
        <w:t>Ana Carpintero</w:t>
      </w:r>
      <w:r w:rsidR="0047772D" w:rsidRPr="002625A9">
        <w:rPr>
          <w:rFonts w:ascii="Arial" w:hAnsi="Arial" w:cs="Arial"/>
          <w:b/>
          <w:bCs/>
          <w:i/>
          <w:iCs/>
          <w:color w:val="009FEA"/>
          <w:sz w:val="32"/>
          <w:szCs w:val="32"/>
        </w:rPr>
        <w:t xml:space="preserve"> gana el </w:t>
      </w:r>
      <w:r w:rsidR="001373D8" w:rsidRPr="000F6C7A">
        <w:rPr>
          <w:rFonts w:ascii="Arial" w:hAnsi="Arial" w:cs="Arial"/>
          <w:b/>
          <w:bCs/>
          <w:i/>
          <w:iCs/>
          <w:color w:val="009FEA"/>
          <w:sz w:val="32"/>
          <w:szCs w:val="32"/>
        </w:rPr>
        <w:t>‘Premio A Profesional Autónoma’</w:t>
      </w:r>
      <w:r w:rsidR="0047772D" w:rsidRPr="002625A9">
        <w:rPr>
          <w:rFonts w:ascii="Arial" w:hAnsi="Arial" w:cs="Arial"/>
          <w:b/>
          <w:bCs/>
          <w:i/>
          <w:iCs/>
          <w:color w:val="009FEA"/>
          <w:sz w:val="32"/>
          <w:szCs w:val="32"/>
        </w:rPr>
        <w:t xml:space="preserve"> </w:t>
      </w:r>
      <w:r w:rsidR="00E53C83">
        <w:rPr>
          <w:rFonts w:ascii="Arial" w:hAnsi="Arial" w:cs="Arial"/>
          <w:b/>
          <w:bCs/>
          <w:i/>
          <w:iCs/>
          <w:color w:val="009FEA"/>
          <w:sz w:val="32"/>
          <w:szCs w:val="32"/>
        </w:rPr>
        <w:t xml:space="preserve">de CaixaBank </w:t>
      </w:r>
      <w:r w:rsidR="0047772D" w:rsidRPr="002625A9">
        <w:rPr>
          <w:rFonts w:ascii="Arial" w:hAnsi="Arial" w:cs="Arial"/>
          <w:b/>
          <w:bCs/>
          <w:i/>
          <w:iCs/>
          <w:color w:val="009FEA"/>
          <w:sz w:val="32"/>
          <w:szCs w:val="32"/>
        </w:rPr>
        <w:t xml:space="preserve">en </w:t>
      </w:r>
      <w:r w:rsidR="00812ECE">
        <w:rPr>
          <w:rFonts w:ascii="Arial" w:hAnsi="Arial" w:cs="Arial"/>
          <w:b/>
          <w:bCs/>
          <w:i/>
          <w:iCs/>
          <w:color w:val="009FEA"/>
          <w:sz w:val="32"/>
          <w:szCs w:val="32"/>
        </w:rPr>
        <w:t>la DT Norte</w:t>
      </w:r>
    </w:p>
    <w:p w14:paraId="66CAF241" w14:textId="125BA4C8" w:rsidR="001E4FCE" w:rsidRPr="002F01A1" w:rsidRDefault="00973980" w:rsidP="00481FEA">
      <w:pPr>
        <w:spacing w:line="240" w:lineRule="auto"/>
        <w:ind w:left="-426" w:right="-568"/>
        <w:rPr>
          <w:rFonts w:ascii="Arial" w:hAnsi="Arial" w:cs="Arial"/>
        </w:rPr>
      </w:pPr>
      <w:r>
        <w:rPr>
          <w:rFonts w:ascii="Arial" w:hAnsi="Arial" w:cs="Arial"/>
          <w:b/>
          <w:bCs/>
          <w:i/>
          <w:iCs/>
          <w:color w:val="009FEA"/>
          <w:sz w:val="32"/>
          <w:szCs w:val="32"/>
        </w:rPr>
        <w:t xml:space="preserve"> </w:t>
      </w:r>
    </w:p>
    <w:p w14:paraId="637205C3" w14:textId="5A30BD4A" w:rsidR="001373D8" w:rsidRPr="00893B4F" w:rsidRDefault="009C1928" w:rsidP="00135F7F">
      <w:pPr>
        <w:pStyle w:val="Prrafodelista"/>
        <w:numPr>
          <w:ilvl w:val="0"/>
          <w:numId w:val="1"/>
        </w:numPr>
        <w:spacing w:line="240" w:lineRule="auto"/>
        <w:ind w:left="0" w:right="-568" w:hanging="284"/>
        <w:jc w:val="both"/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>Dirige</w:t>
      </w:r>
      <w:r w:rsidR="00811FB1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811FB1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>SomosOcéano</w:t>
      </w:r>
      <w:proofErr w:type="spellEnd"/>
      <w:r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 xml:space="preserve">, </w:t>
      </w:r>
      <w:r w:rsidR="00135F7F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 xml:space="preserve">una marca de calcetines </w:t>
      </w:r>
      <w:r w:rsidR="00F6570D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 xml:space="preserve">innovadora </w:t>
      </w:r>
      <w:r w:rsidR="006F39A3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 xml:space="preserve">que apuesta por </w:t>
      </w:r>
      <w:r w:rsidR="00135F7F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>diseño</w:t>
      </w:r>
      <w:r w:rsidR="006F39A3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>s</w:t>
      </w:r>
      <w:r w:rsidR="00135F7F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 xml:space="preserve"> </w:t>
      </w:r>
      <w:r w:rsidR="00FE626B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>únicos</w:t>
      </w:r>
      <w:r w:rsidR="00334CF6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 xml:space="preserve"> </w:t>
      </w:r>
      <w:r w:rsidR="00135F7F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 xml:space="preserve">y </w:t>
      </w:r>
      <w:r w:rsidR="006F39A3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 xml:space="preserve">una </w:t>
      </w:r>
      <w:r w:rsidR="00135F7F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>producción sostenible</w:t>
      </w:r>
    </w:p>
    <w:p w14:paraId="4C9D5639" w14:textId="77777777" w:rsidR="00246180" w:rsidRPr="00CD059C" w:rsidRDefault="00246180" w:rsidP="00246180">
      <w:pPr>
        <w:pStyle w:val="Prrafodelista"/>
        <w:spacing w:line="276" w:lineRule="auto"/>
        <w:ind w:left="0" w:right="-568"/>
        <w:rPr>
          <w:rFonts w:ascii="Arial" w:hAnsi="Arial" w:cs="Arial"/>
          <w:b/>
          <w:bCs/>
          <w:i/>
          <w:iCs/>
          <w:color w:val="EE0000"/>
          <w:sz w:val="24"/>
          <w:szCs w:val="24"/>
        </w:rPr>
      </w:pPr>
    </w:p>
    <w:p w14:paraId="4B01AB89" w14:textId="7744CB66" w:rsidR="00246180" w:rsidRPr="00E53C83" w:rsidRDefault="00A27C7D" w:rsidP="00135F7F">
      <w:pPr>
        <w:pStyle w:val="Prrafodelista"/>
        <w:numPr>
          <w:ilvl w:val="0"/>
          <w:numId w:val="1"/>
        </w:numPr>
        <w:spacing w:line="240" w:lineRule="auto"/>
        <w:ind w:left="0" w:right="-568" w:hanging="284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 xml:space="preserve">Ana </w:t>
      </w:r>
      <w:r w:rsidR="00452862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>Carpintero</w:t>
      </w:r>
      <w:r w:rsidR="00246180" w:rsidRPr="00893B4F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 xml:space="preserve"> opta junto con las otras </w:t>
      </w:r>
      <w:r w:rsidR="00893B4F" w:rsidRPr="00893B4F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>10</w:t>
      </w:r>
      <w:r w:rsidR="00246180" w:rsidRPr="00893B4F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 xml:space="preserve"> ganadoras territoriales al premio nacional</w:t>
      </w:r>
      <w:r w:rsidR="00E53C83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 xml:space="preserve">, </w:t>
      </w:r>
      <w:r w:rsidR="00E53C83">
        <w:rPr>
          <w:rFonts w:ascii="Arial" w:hAnsi="Arial" w:cs="Arial"/>
          <w:b/>
          <w:bCs/>
          <w:i/>
          <w:iCs/>
          <w:sz w:val="24"/>
          <w:szCs w:val="24"/>
        </w:rPr>
        <w:t>dotado con 6.000 euros para formación empresarial y personal</w:t>
      </w:r>
    </w:p>
    <w:p w14:paraId="7AB64298" w14:textId="77777777" w:rsidR="00E53C83" w:rsidRPr="00893B4F" w:rsidRDefault="00E53C83" w:rsidP="00135F7F">
      <w:pPr>
        <w:pStyle w:val="Prrafodelista"/>
        <w:spacing w:line="240" w:lineRule="auto"/>
        <w:ind w:left="0" w:right="-568"/>
        <w:jc w:val="both"/>
        <w:rPr>
          <w:rFonts w:ascii="Arial" w:hAnsi="Arial" w:cs="Arial"/>
          <w:color w:val="000000" w:themeColor="text1"/>
        </w:rPr>
      </w:pPr>
    </w:p>
    <w:p w14:paraId="5E8D989A" w14:textId="77777777" w:rsidR="00E53C83" w:rsidRPr="00893B4F" w:rsidRDefault="00E53C83" w:rsidP="00135F7F">
      <w:pPr>
        <w:pStyle w:val="Prrafodelista"/>
        <w:numPr>
          <w:ilvl w:val="0"/>
          <w:numId w:val="1"/>
        </w:numPr>
        <w:spacing w:line="276" w:lineRule="auto"/>
        <w:ind w:left="0" w:right="-568"/>
        <w:jc w:val="both"/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</w:pPr>
      <w:r w:rsidRPr="00893B4F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>El galardón pone en valor la excelencia profesional de las trabajadoras por cuenta propia en España</w:t>
      </w:r>
    </w:p>
    <w:p w14:paraId="13C6D7C8" w14:textId="77777777" w:rsidR="00C02315" w:rsidRDefault="00C02315" w:rsidP="00481FEA">
      <w:pPr>
        <w:spacing w:line="240" w:lineRule="auto"/>
        <w:ind w:left="-426" w:right="-568"/>
        <w:rPr>
          <w:rFonts w:ascii="Arial" w:hAnsi="Arial" w:cs="Arial"/>
          <w:b/>
          <w:bCs/>
        </w:rPr>
      </w:pPr>
    </w:p>
    <w:p w14:paraId="42BB491B" w14:textId="23BCCB5A" w:rsidR="003C2503" w:rsidRPr="00BC601B" w:rsidRDefault="004366F1" w:rsidP="00481FEA">
      <w:pPr>
        <w:spacing w:line="240" w:lineRule="auto"/>
        <w:ind w:left="-426" w:right="-568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Santiago de Compostela</w:t>
      </w:r>
      <w:r w:rsidR="00452862">
        <w:rPr>
          <w:rFonts w:ascii="Arial" w:hAnsi="Arial" w:cs="Arial"/>
          <w:b/>
          <w:bCs/>
        </w:rPr>
        <w:t>, 1 de octubre</w:t>
      </w:r>
      <w:r w:rsidR="00850A07">
        <w:rPr>
          <w:rFonts w:ascii="Arial" w:hAnsi="Arial" w:cs="Arial"/>
          <w:b/>
          <w:bCs/>
        </w:rPr>
        <w:t xml:space="preserve"> de 2025</w:t>
      </w:r>
      <w:r w:rsidR="00E53C83">
        <w:rPr>
          <w:rFonts w:ascii="Arial" w:hAnsi="Arial" w:cs="Arial"/>
          <w:b/>
          <w:bCs/>
        </w:rPr>
        <w:t xml:space="preserve"> </w:t>
      </w:r>
    </w:p>
    <w:p w14:paraId="11DF54C3" w14:textId="31A145FA" w:rsidR="00CD059C" w:rsidRDefault="00812ECE" w:rsidP="006F39A3">
      <w:pPr>
        <w:spacing w:line="276" w:lineRule="auto"/>
        <w:ind w:left="-426" w:right="-56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 gallega </w:t>
      </w:r>
      <w:r w:rsidR="00452862">
        <w:rPr>
          <w:rFonts w:ascii="Arial" w:hAnsi="Arial" w:cs="Arial"/>
        </w:rPr>
        <w:t>Ana Carpintero</w:t>
      </w:r>
      <w:r w:rsidR="003653D3">
        <w:rPr>
          <w:rFonts w:ascii="Arial" w:hAnsi="Arial" w:cs="Arial"/>
        </w:rPr>
        <w:t xml:space="preserve"> </w:t>
      </w:r>
      <w:r w:rsidR="00DC707B" w:rsidRPr="002625A9">
        <w:rPr>
          <w:rFonts w:ascii="Arial" w:hAnsi="Arial" w:cs="Arial"/>
        </w:rPr>
        <w:t xml:space="preserve">ha </w:t>
      </w:r>
      <w:r w:rsidR="009A585A">
        <w:rPr>
          <w:rFonts w:ascii="Arial" w:hAnsi="Arial" w:cs="Arial"/>
        </w:rPr>
        <w:t>sido reconocid</w:t>
      </w:r>
      <w:r w:rsidR="00B333C2">
        <w:rPr>
          <w:rFonts w:ascii="Arial" w:hAnsi="Arial" w:cs="Arial"/>
        </w:rPr>
        <w:t>a</w:t>
      </w:r>
      <w:r w:rsidR="009A585A">
        <w:rPr>
          <w:rFonts w:ascii="Arial" w:hAnsi="Arial" w:cs="Arial"/>
        </w:rPr>
        <w:t xml:space="preserve"> como</w:t>
      </w:r>
      <w:r w:rsidR="00DC707B" w:rsidRPr="002625A9">
        <w:rPr>
          <w:rFonts w:ascii="Arial" w:hAnsi="Arial" w:cs="Arial"/>
        </w:rPr>
        <w:t xml:space="preserve"> la ganadora </w:t>
      </w:r>
      <w:r w:rsidR="00DC707B" w:rsidRPr="003653D3">
        <w:rPr>
          <w:rFonts w:ascii="Arial" w:hAnsi="Arial" w:cs="Arial"/>
        </w:rPr>
        <w:t xml:space="preserve">de la </w:t>
      </w:r>
      <w:r w:rsidR="00CD059C" w:rsidRPr="003653D3">
        <w:rPr>
          <w:rFonts w:ascii="Arial" w:hAnsi="Arial" w:cs="Arial"/>
        </w:rPr>
        <w:t>quinta</w:t>
      </w:r>
      <w:r w:rsidR="00DC707B" w:rsidRPr="002625A9">
        <w:rPr>
          <w:rFonts w:ascii="Arial" w:hAnsi="Arial" w:cs="Arial"/>
        </w:rPr>
        <w:t xml:space="preserve"> edición del </w:t>
      </w:r>
      <w:r w:rsidR="00CD059C" w:rsidRPr="00525AA4">
        <w:rPr>
          <w:rFonts w:ascii="Arial" w:hAnsi="Arial" w:cs="Arial"/>
          <w:i/>
          <w:iCs/>
        </w:rPr>
        <w:t>Premio A Profesional Autónoma</w:t>
      </w:r>
      <w:r w:rsidR="00CD059C">
        <w:rPr>
          <w:rFonts w:ascii="Arial" w:hAnsi="Arial" w:cs="Arial"/>
        </w:rPr>
        <w:t xml:space="preserve"> </w:t>
      </w:r>
      <w:r w:rsidR="003653D3">
        <w:rPr>
          <w:rFonts w:ascii="Arial" w:hAnsi="Arial" w:cs="Arial"/>
        </w:rPr>
        <w:t xml:space="preserve">de CaixaBank </w:t>
      </w:r>
      <w:r w:rsidR="00CD059C">
        <w:rPr>
          <w:rFonts w:ascii="Arial" w:hAnsi="Arial" w:cs="Arial"/>
        </w:rPr>
        <w:t xml:space="preserve">en </w:t>
      </w:r>
      <w:r w:rsidR="00811FB1">
        <w:rPr>
          <w:rFonts w:ascii="Arial" w:hAnsi="Arial" w:cs="Arial"/>
        </w:rPr>
        <w:t>su</w:t>
      </w:r>
      <w:r w:rsidR="00452862">
        <w:rPr>
          <w:rFonts w:ascii="Arial" w:hAnsi="Arial" w:cs="Arial"/>
        </w:rPr>
        <w:t xml:space="preserve"> Dirección Territorial Norte, que comprende Galicia, Asturias, Cantabria y </w:t>
      </w:r>
      <w:r w:rsidR="00811FB1">
        <w:rPr>
          <w:rFonts w:ascii="Arial" w:hAnsi="Arial" w:cs="Arial"/>
        </w:rPr>
        <w:t>Euskadi</w:t>
      </w:r>
      <w:r w:rsidR="00452862">
        <w:rPr>
          <w:rFonts w:ascii="Arial" w:hAnsi="Arial" w:cs="Arial"/>
        </w:rPr>
        <w:t>,</w:t>
      </w:r>
      <w:r w:rsidR="00CD059C">
        <w:rPr>
          <w:rFonts w:ascii="Arial" w:hAnsi="Arial" w:cs="Arial"/>
        </w:rPr>
        <w:t xml:space="preserve"> por su proyecto </w:t>
      </w:r>
      <w:proofErr w:type="spellStart"/>
      <w:r w:rsidR="00452862">
        <w:rPr>
          <w:rFonts w:ascii="Arial" w:hAnsi="Arial" w:cs="Arial"/>
        </w:rPr>
        <w:t>SomosOcéano</w:t>
      </w:r>
      <w:proofErr w:type="spellEnd"/>
      <w:r w:rsidR="00CD059C">
        <w:rPr>
          <w:rFonts w:ascii="Arial" w:hAnsi="Arial" w:cs="Arial"/>
        </w:rPr>
        <w:t xml:space="preserve">. </w:t>
      </w:r>
      <w:r w:rsidR="00CD059C" w:rsidRPr="00CD059C">
        <w:rPr>
          <w:rFonts w:ascii="Arial" w:hAnsi="Arial" w:cs="Arial"/>
        </w:rPr>
        <w:t>Estos galardones</w:t>
      </w:r>
      <w:r w:rsidR="00CD059C">
        <w:rPr>
          <w:rFonts w:ascii="Arial" w:hAnsi="Arial" w:cs="Arial"/>
        </w:rPr>
        <w:t xml:space="preserve"> </w:t>
      </w:r>
      <w:r w:rsidR="00CD059C" w:rsidRPr="00CD059C">
        <w:rPr>
          <w:rFonts w:ascii="Arial" w:hAnsi="Arial" w:cs="Arial"/>
        </w:rPr>
        <w:t>tienen el propósito de poner en valor la excelencia profesional de las trabajadoras por cuenta propia en España, reconociendo al mismo tiempo la aportación de dicho colectivo a la sociedad y economía española.</w:t>
      </w:r>
    </w:p>
    <w:p w14:paraId="3DDBE417" w14:textId="34CDB3AA" w:rsidR="00800EEA" w:rsidRPr="00FF3EA6" w:rsidRDefault="00452862" w:rsidP="00525AA4">
      <w:pPr>
        <w:spacing w:line="276" w:lineRule="auto"/>
        <w:ind w:left="-426" w:right="-568"/>
        <w:jc w:val="both"/>
        <w:rPr>
          <w:rFonts w:ascii="Arial" w:hAnsi="Arial" w:cs="Arial"/>
        </w:rPr>
      </w:pPr>
      <w:proofErr w:type="spellStart"/>
      <w:r w:rsidRPr="00FF3EA6">
        <w:rPr>
          <w:rFonts w:ascii="Arial" w:hAnsi="Arial" w:cs="Arial"/>
        </w:rPr>
        <w:t>SomosOc</w:t>
      </w:r>
      <w:r w:rsidR="00FE626B" w:rsidRPr="00FF3EA6">
        <w:rPr>
          <w:rFonts w:ascii="Arial" w:hAnsi="Arial" w:cs="Arial"/>
        </w:rPr>
        <w:t>éa</w:t>
      </w:r>
      <w:r w:rsidRPr="00FF3EA6">
        <w:rPr>
          <w:rFonts w:ascii="Arial" w:hAnsi="Arial" w:cs="Arial"/>
        </w:rPr>
        <w:t>no</w:t>
      </w:r>
      <w:proofErr w:type="spellEnd"/>
      <w:r w:rsidRPr="00FF3EA6">
        <w:rPr>
          <w:rFonts w:ascii="Arial" w:hAnsi="Arial" w:cs="Arial"/>
        </w:rPr>
        <w:t xml:space="preserve"> es </w:t>
      </w:r>
      <w:r w:rsidR="00A27C7D">
        <w:rPr>
          <w:rFonts w:ascii="Arial" w:hAnsi="Arial" w:cs="Arial"/>
        </w:rPr>
        <w:t>una empresa</w:t>
      </w:r>
      <w:r w:rsidRPr="00FF3EA6">
        <w:rPr>
          <w:rFonts w:ascii="Arial" w:hAnsi="Arial" w:cs="Arial"/>
        </w:rPr>
        <w:t xml:space="preserve"> especializad</w:t>
      </w:r>
      <w:r w:rsidR="00A27C7D">
        <w:rPr>
          <w:rFonts w:ascii="Arial" w:hAnsi="Arial" w:cs="Arial"/>
        </w:rPr>
        <w:t>a</w:t>
      </w:r>
      <w:r w:rsidRPr="00FF3EA6">
        <w:rPr>
          <w:rFonts w:ascii="Arial" w:hAnsi="Arial" w:cs="Arial"/>
        </w:rPr>
        <w:t xml:space="preserve"> en el diseño y producción de calcetines</w:t>
      </w:r>
      <w:r w:rsidR="00334CF6" w:rsidRPr="00FF3EA6">
        <w:rPr>
          <w:rFonts w:ascii="Arial" w:hAnsi="Arial" w:cs="Arial"/>
        </w:rPr>
        <w:t xml:space="preserve"> que destaca por su </w:t>
      </w:r>
      <w:r w:rsidR="00F6570D" w:rsidRPr="00FF3EA6">
        <w:rPr>
          <w:rFonts w:ascii="Arial" w:hAnsi="Arial" w:cs="Arial"/>
        </w:rPr>
        <w:t>carácter</w:t>
      </w:r>
      <w:r w:rsidR="00334CF6" w:rsidRPr="00FF3EA6">
        <w:rPr>
          <w:rFonts w:ascii="Arial" w:hAnsi="Arial" w:cs="Arial"/>
        </w:rPr>
        <w:t xml:space="preserve"> innovador. “</w:t>
      </w:r>
      <w:r w:rsidR="006F39A3" w:rsidRPr="00FF3EA6">
        <w:rPr>
          <w:rFonts w:ascii="Arial" w:hAnsi="Arial" w:cs="Arial"/>
        </w:rPr>
        <w:t xml:space="preserve">Nos hemos propuesto que un accesorio cotidiano como son los calcetines se convierta en </w:t>
      </w:r>
      <w:r w:rsidR="00800EEA" w:rsidRPr="00FF3EA6">
        <w:rPr>
          <w:rFonts w:ascii="Arial" w:hAnsi="Arial" w:cs="Arial"/>
        </w:rPr>
        <w:t xml:space="preserve">un </w:t>
      </w:r>
      <w:r w:rsidR="006F39A3" w:rsidRPr="00FF3EA6">
        <w:rPr>
          <w:rFonts w:ascii="Arial" w:hAnsi="Arial" w:cs="Arial"/>
        </w:rPr>
        <w:t>soporte de diseño y de expresión creativa. Producimos</w:t>
      </w:r>
      <w:r w:rsidR="00334CF6" w:rsidRPr="00FF3EA6">
        <w:rPr>
          <w:rFonts w:ascii="Arial" w:hAnsi="Arial" w:cs="Arial"/>
        </w:rPr>
        <w:t xml:space="preserve"> calcetines que cuentan historias, reinterpretan la tradición y conectan emocionalmente”, </w:t>
      </w:r>
      <w:r w:rsidR="00A27C7D">
        <w:rPr>
          <w:rFonts w:ascii="Arial" w:hAnsi="Arial" w:cs="Arial"/>
        </w:rPr>
        <w:t>señala</w:t>
      </w:r>
      <w:r w:rsidR="00334CF6" w:rsidRPr="00FF3EA6">
        <w:rPr>
          <w:rFonts w:ascii="Arial" w:hAnsi="Arial" w:cs="Arial"/>
        </w:rPr>
        <w:t xml:space="preserve"> Carpintero. </w:t>
      </w:r>
    </w:p>
    <w:p w14:paraId="7752FE4A" w14:textId="0FBDD21F" w:rsidR="00FF3EA6" w:rsidRDefault="00334CF6" w:rsidP="00F6570D">
      <w:pPr>
        <w:spacing w:line="276" w:lineRule="auto"/>
        <w:ind w:left="-426" w:right="-568"/>
        <w:jc w:val="both"/>
        <w:rPr>
          <w:rFonts w:ascii="Arial" w:hAnsi="Arial" w:cs="Arial"/>
        </w:rPr>
      </w:pPr>
      <w:r w:rsidRPr="00FF3EA6">
        <w:rPr>
          <w:rFonts w:ascii="Arial" w:hAnsi="Arial" w:cs="Arial"/>
        </w:rPr>
        <w:t>La empresa n</w:t>
      </w:r>
      <w:r w:rsidR="00452862" w:rsidRPr="00FF3EA6">
        <w:rPr>
          <w:rFonts w:ascii="Arial" w:hAnsi="Arial" w:cs="Arial"/>
        </w:rPr>
        <w:t xml:space="preserve">ació </w:t>
      </w:r>
      <w:r w:rsidR="00FF3EA6" w:rsidRPr="00FF3EA6">
        <w:rPr>
          <w:rFonts w:ascii="Arial" w:hAnsi="Arial" w:cs="Arial"/>
        </w:rPr>
        <w:t>en</w:t>
      </w:r>
      <w:r w:rsidR="00452862" w:rsidRPr="00FF3EA6">
        <w:rPr>
          <w:rFonts w:ascii="Arial" w:hAnsi="Arial" w:cs="Arial"/>
        </w:rPr>
        <w:t xml:space="preserve"> 2016 </w:t>
      </w:r>
      <w:r w:rsidR="00812ECE">
        <w:rPr>
          <w:rFonts w:ascii="Arial" w:hAnsi="Arial" w:cs="Arial"/>
        </w:rPr>
        <w:t xml:space="preserve">en Vigo </w:t>
      </w:r>
      <w:r w:rsidR="00452862" w:rsidRPr="00FF3EA6">
        <w:rPr>
          <w:rFonts w:ascii="Arial" w:hAnsi="Arial" w:cs="Arial"/>
        </w:rPr>
        <w:t xml:space="preserve">con una primera </w:t>
      </w:r>
      <w:r w:rsidR="00135F7F" w:rsidRPr="00FF3EA6">
        <w:rPr>
          <w:rFonts w:ascii="Arial" w:hAnsi="Arial" w:cs="Arial"/>
        </w:rPr>
        <w:t>tirada</w:t>
      </w:r>
      <w:r w:rsidR="00452862" w:rsidRPr="00FF3EA6">
        <w:rPr>
          <w:rFonts w:ascii="Arial" w:hAnsi="Arial" w:cs="Arial"/>
        </w:rPr>
        <w:t xml:space="preserve"> de 400 pares y, </w:t>
      </w:r>
      <w:r w:rsidR="00135F7F" w:rsidRPr="00FF3EA6">
        <w:rPr>
          <w:rFonts w:ascii="Arial" w:hAnsi="Arial" w:cs="Arial"/>
        </w:rPr>
        <w:t>a punto de cumplir</w:t>
      </w:r>
      <w:r w:rsidR="00452862" w:rsidRPr="00FF3EA6">
        <w:rPr>
          <w:rFonts w:ascii="Arial" w:hAnsi="Arial" w:cs="Arial"/>
        </w:rPr>
        <w:t xml:space="preserve"> de su primera década de trayectoria, </w:t>
      </w:r>
      <w:r w:rsidR="00135F7F" w:rsidRPr="00FF3EA6">
        <w:rPr>
          <w:rFonts w:ascii="Arial" w:hAnsi="Arial" w:cs="Arial"/>
        </w:rPr>
        <w:t>supera</w:t>
      </w:r>
      <w:r w:rsidR="00452862" w:rsidRPr="00FF3EA6">
        <w:rPr>
          <w:rFonts w:ascii="Arial" w:hAnsi="Arial" w:cs="Arial"/>
        </w:rPr>
        <w:t xml:space="preserve"> las 50.000 unidades vendidas. </w:t>
      </w:r>
      <w:r w:rsidR="006F39A3" w:rsidRPr="00FF3EA6">
        <w:rPr>
          <w:rFonts w:ascii="Arial" w:hAnsi="Arial" w:cs="Arial"/>
        </w:rPr>
        <w:t xml:space="preserve">Entre </w:t>
      </w:r>
      <w:r w:rsidR="00F6570D" w:rsidRPr="00FF3EA6">
        <w:rPr>
          <w:rFonts w:ascii="Arial" w:hAnsi="Arial" w:cs="Arial"/>
        </w:rPr>
        <w:t>los factores</w:t>
      </w:r>
      <w:r w:rsidR="006F39A3" w:rsidRPr="00FF3EA6">
        <w:rPr>
          <w:rFonts w:ascii="Arial" w:hAnsi="Arial" w:cs="Arial"/>
        </w:rPr>
        <w:t xml:space="preserve"> que </w:t>
      </w:r>
      <w:r w:rsidR="00800EEA" w:rsidRPr="00FF3EA6">
        <w:rPr>
          <w:rFonts w:ascii="Arial" w:hAnsi="Arial" w:cs="Arial"/>
        </w:rPr>
        <w:t>ha</w:t>
      </w:r>
      <w:r w:rsidR="00FE626B" w:rsidRPr="00FF3EA6">
        <w:rPr>
          <w:rFonts w:ascii="Arial" w:hAnsi="Arial" w:cs="Arial"/>
        </w:rPr>
        <w:t>n</w:t>
      </w:r>
      <w:r w:rsidR="00800EEA" w:rsidRPr="00FF3EA6">
        <w:rPr>
          <w:rFonts w:ascii="Arial" w:hAnsi="Arial" w:cs="Arial"/>
        </w:rPr>
        <w:t xml:space="preserve"> </w:t>
      </w:r>
      <w:r w:rsidR="00FE626B" w:rsidRPr="00FF3EA6">
        <w:rPr>
          <w:rFonts w:ascii="Arial" w:hAnsi="Arial" w:cs="Arial"/>
        </w:rPr>
        <w:t xml:space="preserve">contribuido </w:t>
      </w:r>
      <w:r w:rsidR="00FF3EA6" w:rsidRPr="00FF3EA6">
        <w:rPr>
          <w:rFonts w:ascii="Arial" w:hAnsi="Arial" w:cs="Arial"/>
        </w:rPr>
        <w:t>a</w:t>
      </w:r>
      <w:r w:rsidR="00FE626B" w:rsidRPr="00FF3EA6">
        <w:rPr>
          <w:rFonts w:ascii="Arial" w:hAnsi="Arial" w:cs="Arial"/>
        </w:rPr>
        <w:t xml:space="preserve"> esta proyección</w:t>
      </w:r>
      <w:r w:rsidR="006F39A3" w:rsidRPr="00FF3EA6">
        <w:rPr>
          <w:rFonts w:ascii="Arial" w:hAnsi="Arial" w:cs="Arial"/>
        </w:rPr>
        <w:t xml:space="preserve"> </w:t>
      </w:r>
      <w:r w:rsidR="00FF3EA6" w:rsidRPr="00FF3EA6">
        <w:rPr>
          <w:rFonts w:ascii="Arial" w:hAnsi="Arial" w:cs="Arial"/>
        </w:rPr>
        <w:t>se encuentra</w:t>
      </w:r>
      <w:r w:rsidR="006F39A3" w:rsidRPr="00FF3EA6">
        <w:rPr>
          <w:rFonts w:ascii="Arial" w:hAnsi="Arial" w:cs="Arial"/>
        </w:rPr>
        <w:t xml:space="preserve"> </w:t>
      </w:r>
      <w:r w:rsidR="00F6570D" w:rsidRPr="00FF3EA6">
        <w:rPr>
          <w:rFonts w:ascii="Arial" w:hAnsi="Arial" w:cs="Arial"/>
        </w:rPr>
        <w:t>una</w:t>
      </w:r>
      <w:r w:rsidR="006F39A3" w:rsidRPr="00FF3EA6">
        <w:rPr>
          <w:rFonts w:ascii="Arial" w:hAnsi="Arial" w:cs="Arial"/>
        </w:rPr>
        <w:t xml:space="preserve"> producción </w:t>
      </w:r>
      <w:r w:rsidR="00F36FAB" w:rsidRPr="00FF3EA6">
        <w:rPr>
          <w:rFonts w:ascii="Arial" w:hAnsi="Arial" w:cs="Arial"/>
        </w:rPr>
        <w:t xml:space="preserve">cercana y </w:t>
      </w:r>
      <w:r w:rsidR="00FE3454" w:rsidRPr="00FF3EA6">
        <w:rPr>
          <w:rFonts w:ascii="Arial" w:hAnsi="Arial" w:cs="Arial"/>
        </w:rPr>
        <w:t>sostenible</w:t>
      </w:r>
      <w:r w:rsidR="006F39A3" w:rsidRPr="00FF3EA6">
        <w:rPr>
          <w:rFonts w:ascii="Arial" w:hAnsi="Arial" w:cs="Arial"/>
        </w:rPr>
        <w:t>,</w:t>
      </w:r>
      <w:r w:rsidR="00F36FAB" w:rsidRPr="00FF3EA6">
        <w:rPr>
          <w:rFonts w:ascii="Arial" w:hAnsi="Arial" w:cs="Arial"/>
        </w:rPr>
        <w:t xml:space="preserve"> </w:t>
      </w:r>
      <w:r w:rsidR="00FE626B" w:rsidRPr="00FF3EA6">
        <w:rPr>
          <w:rFonts w:ascii="Arial" w:hAnsi="Arial" w:cs="Arial"/>
        </w:rPr>
        <w:t>basada en una</w:t>
      </w:r>
      <w:r w:rsidR="00F36FAB" w:rsidRPr="00FF3EA6">
        <w:rPr>
          <w:rFonts w:ascii="Arial" w:hAnsi="Arial" w:cs="Arial"/>
        </w:rPr>
        <w:t xml:space="preserve"> red de proveedores locales,</w:t>
      </w:r>
      <w:r w:rsidR="006F39A3" w:rsidRPr="00FF3EA6">
        <w:rPr>
          <w:rFonts w:ascii="Arial" w:hAnsi="Arial" w:cs="Arial"/>
        </w:rPr>
        <w:t xml:space="preserve"> </w:t>
      </w:r>
      <w:r w:rsidR="00FE3454" w:rsidRPr="00FF3EA6">
        <w:rPr>
          <w:rFonts w:ascii="Arial" w:hAnsi="Arial" w:cs="Arial"/>
        </w:rPr>
        <w:t xml:space="preserve">y </w:t>
      </w:r>
      <w:r w:rsidR="00FF3EA6">
        <w:rPr>
          <w:rFonts w:ascii="Arial" w:hAnsi="Arial" w:cs="Arial"/>
        </w:rPr>
        <w:t>su</w:t>
      </w:r>
      <w:r w:rsidR="00FF3EA6" w:rsidRPr="00FF3EA6">
        <w:rPr>
          <w:rFonts w:ascii="Arial" w:hAnsi="Arial" w:cs="Arial"/>
        </w:rPr>
        <w:t xml:space="preserve"> firme</w:t>
      </w:r>
      <w:r w:rsidR="006F39A3" w:rsidRPr="00FF3EA6">
        <w:rPr>
          <w:rFonts w:ascii="Arial" w:hAnsi="Arial" w:cs="Arial"/>
        </w:rPr>
        <w:t xml:space="preserve"> </w:t>
      </w:r>
      <w:r w:rsidR="00F6570D" w:rsidRPr="00FF3EA6">
        <w:rPr>
          <w:rFonts w:ascii="Arial" w:hAnsi="Arial" w:cs="Arial"/>
        </w:rPr>
        <w:t xml:space="preserve">apuesta por la </w:t>
      </w:r>
      <w:r w:rsidR="00FE3454" w:rsidRPr="00FF3EA6">
        <w:rPr>
          <w:rFonts w:ascii="Arial" w:hAnsi="Arial" w:cs="Arial"/>
        </w:rPr>
        <w:t xml:space="preserve">creatividad y la </w:t>
      </w:r>
      <w:r w:rsidR="006F39A3" w:rsidRPr="00FF3EA6">
        <w:rPr>
          <w:rFonts w:ascii="Arial" w:hAnsi="Arial" w:cs="Arial"/>
        </w:rPr>
        <w:t>calidad</w:t>
      </w:r>
      <w:r w:rsidR="00800EEA" w:rsidRPr="00FF3EA6">
        <w:rPr>
          <w:rFonts w:ascii="Arial" w:hAnsi="Arial" w:cs="Arial"/>
        </w:rPr>
        <w:t xml:space="preserve">. </w:t>
      </w:r>
    </w:p>
    <w:p w14:paraId="1F8C9D97" w14:textId="52369FD8" w:rsidR="006F39A3" w:rsidRPr="00FF3EA6" w:rsidRDefault="00811FB1" w:rsidP="00F6570D">
      <w:pPr>
        <w:spacing w:line="276" w:lineRule="auto"/>
        <w:ind w:left="-426" w:right="-56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lo largo de su trayectoria, </w:t>
      </w:r>
      <w:proofErr w:type="spellStart"/>
      <w:r w:rsidR="00F6570D" w:rsidRPr="00FF3EA6">
        <w:rPr>
          <w:rFonts w:ascii="Arial" w:hAnsi="Arial" w:cs="Arial"/>
        </w:rPr>
        <w:t>SomosOcéano</w:t>
      </w:r>
      <w:proofErr w:type="spellEnd"/>
      <w:r w:rsidR="00F6570D" w:rsidRPr="00FF3EA6">
        <w:rPr>
          <w:rFonts w:ascii="Arial" w:hAnsi="Arial" w:cs="Arial"/>
        </w:rPr>
        <w:t xml:space="preserve"> ha </w:t>
      </w:r>
      <w:r>
        <w:rPr>
          <w:rFonts w:ascii="Arial" w:hAnsi="Arial" w:cs="Arial"/>
        </w:rPr>
        <w:t>promovido</w:t>
      </w:r>
      <w:r w:rsidR="00A27C7D">
        <w:rPr>
          <w:rFonts w:ascii="Arial" w:hAnsi="Arial" w:cs="Arial"/>
        </w:rPr>
        <w:t xml:space="preserve"> </w:t>
      </w:r>
      <w:r w:rsidR="006F39A3" w:rsidRPr="00FF3EA6">
        <w:rPr>
          <w:rFonts w:ascii="Arial" w:hAnsi="Arial" w:cs="Arial"/>
        </w:rPr>
        <w:t>colaboraciones</w:t>
      </w:r>
      <w:r w:rsidR="00F36FAB" w:rsidRPr="00FF3EA6">
        <w:rPr>
          <w:rFonts w:ascii="Arial" w:hAnsi="Arial" w:cs="Arial"/>
        </w:rPr>
        <w:t xml:space="preserve"> culturales y creativas que aport</w:t>
      </w:r>
      <w:r w:rsidR="009C1928">
        <w:rPr>
          <w:rFonts w:ascii="Arial" w:hAnsi="Arial" w:cs="Arial"/>
        </w:rPr>
        <w:t>a</w:t>
      </w:r>
      <w:r w:rsidR="00F36FAB" w:rsidRPr="00FF3EA6">
        <w:rPr>
          <w:rFonts w:ascii="Arial" w:hAnsi="Arial" w:cs="Arial"/>
        </w:rPr>
        <w:t>n diferenciación</w:t>
      </w:r>
      <w:r w:rsidR="00FF3EA6" w:rsidRPr="00FF3EA6">
        <w:rPr>
          <w:rFonts w:ascii="Arial" w:hAnsi="Arial" w:cs="Arial"/>
        </w:rPr>
        <w:t xml:space="preserve"> a sus calcetines</w:t>
      </w:r>
      <w:r w:rsidR="00F36FAB" w:rsidRPr="00FF3EA6">
        <w:rPr>
          <w:rFonts w:ascii="Arial" w:hAnsi="Arial" w:cs="Arial"/>
        </w:rPr>
        <w:t xml:space="preserve">. </w:t>
      </w:r>
      <w:r w:rsidR="00FE626B" w:rsidRPr="00FF3EA6">
        <w:rPr>
          <w:rFonts w:ascii="Arial" w:hAnsi="Arial" w:cs="Arial"/>
        </w:rPr>
        <w:t>El</w:t>
      </w:r>
      <w:r w:rsidR="00F36FAB" w:rsidRPr="00FF3EA6">
        <w:rPr>
          <w:rFonts w:ascii="Arial" w:hAnsi="Arial" w:cs="Arial"/>
        </w:rPr>
        <w:t xml:space="preserve"> Deseo, la productora de Pedro </w:t>
      </w:r>
      <w:proofErr w:type="spellStart"/>
      <w:r w:rsidR="00F36FAB" w:rsidRPr="00FF3EA6">
        <w:rPr>
          <w:rFonts w:ascii="Arial" w:hAnsi="Arial" w:cs="Arial"/>
        </w:rPr>
        <w:t>Almodovar</w:t>
      </w:r>
      <w:proofErr w:type="spellEnd"/>
      <w:r w:rsidR="00F6570D" w:rsidRPr="00FF3EA6">
        <w:rPr>
          <w:rFonts w:ascii="Arial" w:hAnsi="Arial" w:cs="Arial"/>
        </w:rPr>
        <w:t>, Mercury Films</w:t>
      </w:r>
      <w:r w:rsidR="00FF3EA6">
        <w:rPr>
          <w:rFonts w:ascii="Arial" w:hAnsi="Arial" w:cs="Arial"/>
        </w:rPr>
        <w:t xml:space="preserve">, </w:t>
      </w:r>
      <w:r w:rsidR="00F6570D" w:rsidRPr="00FF3EA6">
        <w:rPr>
          <w:rFonts w:ascii="Arial" w:hAnsi="Arial" w:cs="Arial"/>
        </w:rPr>
        <w:t>Alex de la Iglesia</w:t>
      </w:r>
      <w:r w:rsidR="00FE626B" w:rsidRPr="00FF3EA6">
        <w:rPr>
          <w:rFonts w:ascii="Arial" w:hAnsi="Arial" w:cs="Arial"/>
        </w:rPr>
        <w:t xml:space="preserve"> o</w:t>
      </w:r>
      <w:r w:rsidR="00F6570D" w:rsidRPr="00FF3EA6">
        <w:rPr>
          <w:rFonts w:ascii="Arial" w:hAnsi="Arial" w:cs="Arial"/>
        </w:rPr>
        <w:t xml:space="preserve"> Estrella Galicia</w:t>
      </w:r>
      <w:r w:rsidR="00FE626B" w:rsidRPr="00FF3EA6">
        <w:rPr>
          <w:rFonts w:ascii="Arial" w:hAnsi="Arial" w:cs="Arial"/>
        </w:rPr>
        <w:t xml:space="preserve"> han sido algunos de </w:t>
      </w:r>
      <w:r w:rsidR="007B2EB1">
        <w:rPr>
          <w:rFonts w:ascii="Arial" w:hAnsi="Arial" w:cs="Arial"/>
        </w:rPr>
        <w:t>sus colaboradores</w:t>
      </w:r>
      <w:r w:rsidR="00A27C7D">
        <w:rPr>
          <w:rFonts w:ascii="Arial" w:hAnsi="Arial" w:cs="Arial"/>
        </w:rPr>
        <w:t xml:space="preserve"> más destacados</w:t>
      </w:r>
      <w:r w:rsidR="006F39A3" w:rsidRPr="00FF3EA6">
        <w:rPr>
          <w:rFonts w:ascii="Arial" w:hAnsi="Arial" w:cs="Arial"/>
        </w:rPr>
        <w:t>.</w:t>
      </w:r>
      <w:r w:rsidR="009C1928">
        <w:rPr>
          <w:rFonts w:ascii="Arial" w:hAnsi="Arial" w:cs="Arial"/>
        </w:rPr>
        <w:t xml:space="preserve"> </w:t>
      </w:r>
      <w:r w:rsidR="006F39A3" w:rsidRPr="00FF3EA6">
        <w:rPr>
          <w:rFonts w:ascii="Arial" w:hAnsi="Arial" w:cs="Arial"/>
        </w:rPr>
        <w:t xml:space="preserve">“Aliarme con referentes”, comenta Carpintero, “ha supuesto </w:t>
      </w:r>
      <w:r w:rsidR="00FE626B" w:rsidRPr="00FF3EA6">
        <w:rPr>
          <w:rFonts w:ascii="Arial" w:hAnsi="Arial" w:cs="Arial"/>
        </w:rPr>
        <w:t xml:space="preserve">para </w:t>
      </w:r>
      <w:proofErr w:type="spellStart"/>
      <w:r w:rsidR="00FE626B" w:rsidRPr="00FF3EA6">
        <w:rPr>
          <w:rFonts w:ascii="Arial" w:hAnsi="Arial" w:cs="Arial"/>
        </w:rPr>
        <w:t>SomosOcéano</w:t>
      </w:r>
      <w:proofErr w:type="spellEnd"/>
      <w:r w:rsidR="00FE626B" w:rsidRPr="00FF3EA6">
        <w:rPr>
          <w:rFonts w:ascii="Arial" w:hAnsi="Arial" w:cs="Arial"/>
        </w:rPr>
        <w:t xml:space="preserve"> </w:t>
      </w:r>
      <w:r w:rsidR="006F39A3" w:rsidRPr="00FF3EA6">
        <w:rPr>
          <w:rFonts w:ascii="Arial" w:hAnsi="Arial" w:cs="Arial"/>
        </w:rPr>
        <w:t xml:space="preserve">un motor de mejora constante”. </w:t>
      </w:r>
    </w:p>
    <w:p w14:paraId="50A7FF02" w14:textId="75E073FA" w:rsidR="00525AA4" w:rsidRPr="00FF3EA6" w:rsidRDefault="00452862" w:rsidP="00F6570D">
      <w:pPr>
        <w:spacing w:line="276" w:lineRule="auto"/>
        <w:ind w:left="-426" w:right="-568"/>
        <w:jc w:val="both"/>
        <w:rPr>
          <w:rFonts w:ascii="Arial" w:hAnsi="Arial" w:cs="Arial"/>
        </w:rPr>
      </w:pPr>
      <w:r w:rsidRPr="00FF3EA6">
        <w:rPr>
          <w:rFonts w:ascii="Arial" w:hAnsi="Arial" w:cs="Arial"/>
        </w:rPr>
        <w:t>Ana Carpintero</w:t>
      </w:r>
      <w:r w:rsidR="00525AA4" w:rsidRPr="00FF3EA6">
        <w:rPr>
          <w:rFonts w:ascii="Arial" w:hAnsi="Arial" w:cs="Arial"/>
        </w:rPr>
        <w:t xml:space="preserve"> </w:t>
      </w:r>
      <w:r w:rsidR="006F39A3" w:rsidRPr="00FF3EA6">
        <w:rPr>
          <w:rFonts w:ascii="Arial" w:hAnsi="Arial" w:cs="Arial"/>
        </w:rPr>
        <w:t>es licenciada en comunicación audiovisual</w:t>
      </w:r>
      <w:r w:rsidR="00525AA4" w:rsidRPr="00FF3EA6">
        <w:rPr>
          <w:rFonts w:ascii="Arial" w:hAnsi="Arial" w:cs="Arial"/>
        </w:rPr>
        <w:t>.</w:t>
      </w:r>
      <w:r w:rsidR="006F39A3" w:rsidRPr="00FF3EA6">
        <w:rPr>
          <w:rFonts w:ascii="Arial" w:hAnsi="Arial" w:cs="Arial"/>
        </w:rPr>
        <w:t xml:space="preserve"> De manera previa a </w:t>
      </w:r>
      <w:proofErr w:type="spellStart"/>
      <w:r w:rsidR="00F6570D" w:rsidRPr="00FF3EA6">
        <w:rPr>
          <w:rFonts w:ascii="Arial" w:hAnsi="Arial" w:cs="Arial"/>
        </w:rPr>
        <w:t>SomosOcéano</w:t>
      </w:r>
      <w:proofErr w:type="spellEnd"/>
      <w:r w:rsidR="006F39A3" w:rsidRPr="00FF3EA6">
        <w:rPr>
          <w:rFonts w:ascii="Arial" w:hAnsi="Arial" w:cs="Arial"/>
        </w:rPr>
        <w:t xml:space="preserve"> trabajó en </w:t>
      </w:r>
      <w:r w:rsidR="009C1928">
        <w:rPr>
          <w:rFonts w:ascii="Arial" w:hAnsi="Arial" w:cs="Arial"/>
        </w:rPr>
        <w:t xml:space="preserve">publicaciones </w:t>
      </w:r>
      <w:r w:rsidR="006F39A3" w:rsidRPr="00FF3EA6">
        <w:rPr>
          <w:rFonts w:ascii="Arial" w:hAnsi="Arial" w:cs="Arial"/>
        </w:rPr>
        <w:t xml:space="preserve">de moda (Vogue, GQ), </w:t>
      </w:r>
      <w:r w:rsidR="00F6570D" w:rsidRPr="00FF3EA6">
        <w:rPr>
          <w:rFonts w:ascii="Arial" w:hAnsi="Arial" w:cs="Arial"/>
        </w:rPr>
        <w:t xml:space="preserve">en </w:t>
      </w:r>
      <w:r w:rsidR="009C1928">
        <w:rPr>
          <w:rFonts w:ascii="Arial" w:hAnsi="Arial" w:cs="Arial"/>
        </w:rPr>
        <w:t>prensa local</w:t>
      </w:r>
      <w:r w:rsidR="00F6570D" w:rsidRPr="00FF3EA6">
        <w:rPr>
          <w:rFonts w:ascii="Arial" w:hAnsi="Arial" w:cs="Arial"/>
        </w:rPr>
        <w:t xml:space="preserve"> y </w:t>
      </w:r>
      <w:r w:rsidR="006F39A3" w:rsidRPr="00FF3EA6">
        <w:rPr>
          <w:rFonts w:ascii="Arial" w:hAnsi="Arial" w:cs="Arial"/>
        </w:rPr>
        <w:t>en</w:t>
      </w:r>
      <w:r w:rsidR="00FE3454" w:rsidRPr="00FF3EA6">
        <w:rPr>
          <w:rFonts w:ascii="Arial" w:hAnsi="Arial" w:cs="Arial"/>
        </w:rPr>
        <w:t xml:space="preserve"> proyectos de</w:t>
      </w:r>
      <w:r w:rsidR="006F39A3" w:rsidRPr="00FF3EA6">
        <w:rPr>
          <w:rFonts w:ascii="Arial" w:hAnsi="Arial" w:cs="Arial"/>
        </w:rPr>
        <w:t xml:space="preserve"> gestión cultural. </w:t>
      </w:r>
    </w:p>
    <w:p w14:paraId="0942D6E7" w14:textId="77777777" w:rsidR="00525AA4" w:rsidRDefault="00525AA4" w:rsidP="00525AA4">
      <w:pPr>
        <w:spacing w:line="276" w:lineRule="auto"/>
        <w:ind w:left="-426" w:right="-568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Para la elección de la ganadora, el jurado, formado por </w:t>
      </w:r>
      <w:proofErr w:type="gramStart"/>
      <w:r>
        <w:rPr>
          <w:rFonts w:ascii="Arial" w:hAnsi="Arial" w:cs="Arial"/>
        </w:rPr>
        <w:t>directivos y directivas</w:t>
      </w:r>
      <w:proofErr w:type="gramEnd"/>
      <w:r>
        <w:rPr>
          <w:rFonts w:ascii="Arial" w:hAnsi="Arial" w:cs="Arial"/>
        </w:rPr>
        <w:t xml:space="preserve"> de CaixaBank y expertos independientes, ha valorado la excelencia empresarial de las candidatas,</w:t>
      </w:r>
      <w:r w:rsidRPr="00525AA4">
        <w:rPr>
          <w:rFonts w:ascii="Arial" w:hAnsi="Arial" w:cs="Arial"/>
        </w:rPr>
        <w:t xml:space="preserve"> </w:t>
      </w:r>
      <w:r w:rsidRPr="002E325C">
        <w:rPr>
          <w:rFonts w:ascii="Arial" w:hAnsi="Arial" w:cs="Arial"/>
        </w:rPr>
        <w:t>tanto en lo referente al éxito de su actividad empresarial como a su trayectoria profesional. Entre los aspectos que se consideran, se encuentran el grado de desarrollo y éxito del negocio, la innovación aplicada, el impacto en la creación de empleo y los aspectos medioambientales y de sostenibilidad, entre otros.</w:t>
      </w:r>
    </w:p>
    <w:p w14:paraId="459C835B" w14:textId="77777777" w:rsidR="00525AA4" w:rsidRDefault="00525AA4" w:rsidP="00525AA4">
      <w:pPr>
        <w:spacing w:line="276" w:lineRule="auto"/>
        <w:ind w:left="-426" w:right="-56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 fase territorial del </w:t>
      </w:r>
      <w:r w:rsidRPr="00525AA4">
        <w:rPr>
          <w:rFonts w:ascii="Arial" w:hAnsi="Arial" w:cs="Arial"/>
          <w:i/>
          <w:iCs/>
        </w:rPr>
        <w:t>Premio A Profesional Autónoma</w:t>
      </w:r>
      <w:r>
        <w:rPr>
          <w:rFonts w:ascii="Arial" w:hAnsi="Arial" w:cs="Arial"/>
        </w:rPr>
        <w:t xml:space="preserve"> reconoce</w:t>
      </w:r>
      <w:r w:rsidRPr="002E325C">
        <w:rPr>
          <w:rFonts w:ascii="Arial" w:hAnsi="Arial" w:cs="Arial"/>
        </w:rPr>
        <w:t xml:space="preserve"> los mejores proyectos procedentes de las diversas comunidades autónomas, con 11 ganadoras (una por cada Dirección Territorial de CaixaBank). </w:t>
      </w:r>
      <w:r>
        <w:rPr>
          <w:rFonts w:ascii="Arial" w:hAnsi="Arial" w:cs="Arial"/>
        </w:rPr>
        <w:t>De entre los 11 proyectos, se seleccionarán cinco para optar</w:t>
      </w:r>
      <w:r w:rsidRPr="002E325C">
        <w:rPr>
          <w:rFonts w:ascii="Arial" w:hAnsi="Arial" w:cs="Arial"/>
        </w:rPr>
        <w:t xml:space="preserve"> al galardón nacional</w:t>
      </w:r>
      <w:r>
        <w:rPr>
          <w:rFonts w:ascii="Arial" w:hAnsi="Arial" w:cs="Arial"/>
        </w:rPr>
        <w:t>.</w:t>
      </w:r>
    </w:p>
    <w:p w14:paraId="2E4DF958" w14:textId="1352826E" w:rsidR="00525AA4" w:rsidRDefault="00452862" w:rsidP="00525AA4">
      <w:pPr>
        <w:spacing w:line="276" w:lineRule="auto"/>
        <w:ind w:left="-426" w:right="-568"/>
        <w:jc w:val="both"/>
        <w:rPr>
          <w:rFonts w:ascii="Arial" w:hAnsi="Arial" w:cs="Arial"/>
        </w:rPr>
      </w:pPr>
      <w:r>
        <w:rPr>
          <w:rFonts w:ascii="Arial" w:hAnsi="Arial" w:cs="Arial"/>
        </w:rPr>
        <w:t>Ana Carpintero</w:t>
      </w:r>
      <w:r w:rsidR="00B121C7" w:rsidRPr="00D375A4">
        <w:rPr>
          <w:rFonts w:ascii="Arial" w:hAnsi="Arial" w:cs="Arial"/>
        </w:rPr>
        <w:t xml:space="preserve"> competirá, junto con las otras </w:t>
      </w:r>
      <w:r w:rsidR="00B121C7">
        <w:rPr>
          <w:rFonts w:ascii="Arial" w:hAnsi="Arial" w:cs="Arial"/>
        </w:rPr>
        <w:t>diez</w:t>
      </w:r>
      <w:r w:rsidR="00B121C7" w:rsidRPr="00D375A4">
        <w:rPr>
          <w:rFonts w:ascii="Arial" w:hAnsi="Arial" w:cs="Arial"/>
        </w:rPr>
        <w:t xml:space="preserve"> premiadas a nivel territorial, por el galardón nacional</w:t>
      </w:r>
      <w:r w:rsidR="003653D3">
        <w:rPr>
          <w:rFonts w:ascii="Arial" w:hAnsi="Arial" w:cs="Arial"/>
        </w:rPr>
        <w:t>, con una dot</w:t>
      </w:r>
      <w:r w:rsidR="00525AA4" w:rsidRPr="002E325C">
        <w:rPr>
          <w:rFonts w:ascii="Arial" w:hAnsi="Arial" w:cs="Arial"/>
        </w:rPr>
        <w:t xml:space="preserve">ación económica de 6.000 euros para destinar a acciones de formación empresarial y personal, recibirá un diploma acreditativo y se beneficiará de una campaña de difusión a través de los canales de comunicación de la </w:t>
      </w:r>
      <w:hyperlink r:id="rId8" w:history="1">
        <w:r w:rsidR="00525AA4" w:rsidRPr="002E325C">
          <w:rPr>
            <w:rStyle w:val="Hipervnculo"/>
            <w:rFonts w:ascii="Arial" w:hAnsi="Arial" w:cs="Arial"/>
          </w:rPr>
          <w:t>Asociación de Trabajadores Autónomos (ATA)</w:t>
        </w:r>
      </w:hyperlink>
      <w:r w:rsidR="00525AA4" w:rsidRPr="002E325C">
        <w:rPr>
          <w:rFonts w:ascii="Arial" w:hAnsi="Arial" w:cs="Arial"/>
        </w:rPr>
        <w:t>.</w:t>
      </w:r>
    </w:p>
    <w:p w14:paraId="4942D799" w14:textId="51AB28ED" w:rsidR="00525AA4" w:rsidRDefault="00525AA4" w:rsidP="00525AA4">
      <w:pPr>
        <w:spacing w:line="276" w:lineRule="auto"/>
        <w:ind w:left="-426" w:right="-568"/>
        <w:jc w:val="both"/>
        <w:rPr>
          <w:rFonts w:ascii="Arial" w:hAnsi="Arial" w:cs="Arial"/>
        </w:rPr>
      </w:pPr>
      <w:r w:rsidRPr="002E325C">
        <w:rPr>
          <w:rFonts w:ascii="Arial" w:hAnsi="Arial" w:cs="Arial"/>
        </w:rPr>
        <w:t xml:space="preserve">Además, entre las ganadoras de la fase territorial, se seleccionará a una de ellas para que pueda realizar un curso de la oferta formativa de la escuela de negocios digital </w:t>
      </w:r>
      <w:hyperlink r:id="rId9" w:history="1">
        <w:proofErr w:type="spellStart"/>
        <w:r w:rsidRPr="002E325C">
          <w:rPr>
            <w:rStyle w:val="Hipervnculo"/>
            <w:rFonts w:ascii="Arial" w:hAnsi="Arial" w:cs="Arial"/>
          </w:rPr>
          <w:t>Founderz</w:t>
        </w:r>
        <w:proofErr w:type="spellEnd"/>
        <w:r w:rsidRPr="002E325C">
          <w:rPr>
            <w:rStyle w:val="Hipervnculo"/>
            <w:rFonts w:ascii="Arial" w:hAnsi="Arial" w:cs="Arial"/>
          </w:rPr>
          <w:t>.</w:t>
        </w:r>
      </w:hyperlink>
      <w:r w:rsidRPr="002E325C">
        <w:rPr>
          <w:rFonts w:ascii="Arial" w:hAnsi="Arial" w:cs="Arial"/>
        </w:rPr>
        <w:t xml:space="preserve"> </w:t>
      </w:r>
    </w:p>
    <w:p w14:paraId="6DDE3F05" w14:textId="74D6F654" w:rsidR="002A65E7" w:rsidRDefault="00B121C7" w:rsidP="00B121C7">
      <w:pPr>
        <w:spacing w:line="276" w:lineRule="auto"/>
        <w:ind w:left="-426" w:right="-568"/>
        <w:jc w:val="both"/>
        <w:rPr>
          <w:rFonts w:ascii="Arial" w:hAnsi="Arial" w:cs="Arial"/>
        </w:rPr>
      </w:pPr>
      <w:r w:rsidRPr="00F6570D">
        <w:rPr>
          <w:rFonts w:ascii="Arial" w:hAnsi="Arial" w:cs="Arial"/>
        </w:rPr>
        <w:t xml:space="preserve">El director </w:t>
      </w:r>
      <w:r w:rsidR="00452862" w:rsidRPr="00F6570D">
        <w:rPr>
          <w:rFonts w:ascii="Arial" w:hAnsi="Arial" w:cs="Arial"/>
        </w:rPr>
        <w:t>territorial</w:t>
      </w:r>
      <w:r w:rsidRPr="00F6570D">
        <w:rPr>
          <w:rFonts w:ascii="Arial" w:hAnsi="Arial" w:cs="Arial"/>
        </w:rPr>
        <w:t xml:space="preserve"> de CaixaBank, </w:t>
      </w:r>
      <w:r w:rsidR="00452862" w:rsidRPr="00F6570D">
        <w:rPr>
          <w:rFonts w:ascii="Arial" w:hAnsi="Arial" w:cs="Arial"/>
        </w:rPr>
        <w:t>Juan Pedro Badiola</w:t>
      </w:r>
      <w:r w:rsidRPr="00F6570D">
        <w:rPr>
          <w:rFonts w:ascii="Arial" w:hAnsi="Arial" w:cs="Arial"/>
        </w:rPr>
        <w:t xml:space="preserve">, ha destacado que, “en CaixaBank, </w:t>
      </w:r>
      <w:r w:rsidR="002A65E7" w:rsidRPr="00F6570D">
        <w:rPr>
          <w:rFonts w:ascii="Arial" w:hAnsi="Arial" w:cs="Arial"/>
        </w:rPr>
        <w:t xml:space="preserve">queremos poner en valor el talento, el esfuerzo y la capacidad de liderazgo de las profesionales autónomas que, con sus proyectos, impulsan el crecimiento económico, la innovación y la creación de empleo en nuestro país”. “Este premio refleja nuestro compromiso con la diversidad, la inclusión y el reconocimiento al emprendimiento femenino”, ha añadido </w:t>
      </w:r>
      <w:r w:rsidR="00452862" w:rsidRPr="00F6570D">
        <w:rPr>
          <w:rFonts w:ascii="Arial" w:hAnsi="Arial" w:cs="Arial"/>
        </w:rPr>
        <w:t>Badiola</w:t>
      </w:r>
      <w:r w:rsidR="002A65E7" w:rsidRPr="00F6570D">
        <w:rPr>
          <w:rFonts w:ascii="Arial" w:hAnsi="Arial" w:cs="Arial"/>
        </w:rPr>
        <w:t>.</w:t>
      </w:r>
    </w:p>
    <w:p w14:paraId="65798509" w14:textId="6F46B3E2" w:rsidR="008D4F97" w:rsidRDefault="00B121C7" w:rsidP="008D4F97">
      <w:pPr>
        <w:pStyle w:val="Prrafobsico"/>
        <w:suppressAutoHyphens/>
        <w:spacing w:before="227" w:line="276" w:lineRule="auto"/>
        <w:ind w:left="-426" w:right="-568"/>
        <w:jc w:val="both"/>
        <w:rPr>
          <w:rFonts w:ascii="Arial" w:hAnsi="Arial" w:cs="Arial"/>
          <w:sz w:val="22"/>
          <w:szCs w:val="22"/>
          <w:lang w:val="es-ES"/>
        </w:rPr>
      </w:pPr>
      <w:r w:rsidRPr="002625A9">
        <w:rPr>
          <w:rFonts w:ascii="Arial" w:hAnsi="Arial" w:cs="Arial"/>
          <w:sz w:val="22"/>
          <w:szCs w:val="22"/>
          <w:lang w:val="es-ES"/>
        </w:rPr>
        <w:t xml:space="preserve">Para optar a estos premios, las candidatas debían </w:t>
      </w:r>
      <w:r w:rsidR="008D4F97">
        <w:rPr>
          <w:rFonts w:ascii="Arial" w:hAnsi="Arial" w:cs="Arial"/>
          <w:sz w:val="22"/>
          <w:szCs w:val="22"/>
          <w:lang w:val="es-ES"/>
        </w:rPr>
        <w:t xml:space="preserve">dedicarse </w:t>
      </w:r>
      <w:r w:rsidR="008D4F97" w:rsidRPr="008D4F97">
        <w:rPr>
          <w:rFonts w:ascii="Arial" w:hAnsi="Arial" w:cs="Arial"/>
          <w:sz w:val="22"/>
          <w:szCs w:val="22"/>
          <w:lang w:val="es-ES"/>
        </w:rPr>
        <w:t>a cualquier sector de manera autónoma</w:t>
      </w:r>
      <w:r w:rsidR="008D4F97">
        <w:rPr>
          <w:rFonts w:ascii="Arial" w:hAnsi="Arial" w:cs="Arial"/>
          <w:sz w:val="22"/>
          <w:szCs w:val="22"/>
          <w:lang w:val="es-ES"/>
        </w:rPr>
        <w:t xml:space="preserve"> </w:t>
      </w:r>
      <w:r w:rsidR="008D4F97" w:rsidRPr="008D4F97">
        <w:rPr>
          <w:rFonts w:ascii="Arial" w:hAnsi="Arial" w:cs="Arial"/>
          <w:sz w:val="22"/>
          <w:szCs w:val="22"/>
          <w:lang w:val="es-ES"/>
        </w:rPr>
        <w:t>y contar con una actividad empresarial de al menos dos años de antigüedad.</w:t>
      </w:r>
    </w:p>
    <w:p w14:paraId="56DA9725" w14:textId="77777777" w:rsidR="00B121C7" w:rsidRPr="00B121C7" w:rsidRDefault="00BA0FF4" w:rsidP="00B121C7">
      <w:pPr>
        <w:pStyle w:val="Prrafobsico"/>
        <w:suppressAutoHyphens/>
        <w:spacing w:before="227" w:line="276" w:lineRule="auto"/>
        <w:ind w:left="-426" w:right="-568"/>
        <w:jc w:val="both"/>
        <w:rPr>
          <w:rFonts w:ascii="Arial" w:hAnsi="Arial" w:cs="Arial"/>
          <w:b/>
          <w:bCs/>
          <w:sz w:val="22"/>
          <w:szCs w:val="22"/>
          <w:lang w:val="es-ES"/>
        </w:rPr>
      </w:pPr>
      <w:r w:rsidRPr="00B121C7">
        <w:rPr>
          <w:rFonts w:ascii="Arial" w:hAnsi="Arial" w:cs="Arial"/>
          <w:b/>
          <w:bCs/>
          <w:sz w:val="22"/>
          <w:szCs w:val="22"/>
          <w:lang w:val="es-ES"/>
        </w:rPr>
        <w:t>Compromiso con la excelencia empresarial</w:t>
      </w:r>
    </w:p>
    <w:p w14:paraId="584BF44F" w14:textId="1AF3C44D" w:rsidR="00B121C7" w:rsidRPr="00B121C7" w:rsidRDefault="00BA0FF4" w:rsidP="00B121C7">
      <w:pPr>
        <w:pStyle w:val="Prrafobsico"/>
        <w:suppressAutoHyphens/>
        <w:spacing w:before="227" w:line="276" w:lineRule="auto"/>
        <w:ind w:left="-426" w:right="-568"/>
        <w:jc w:val="both"/>
        <w:rPr>
          <w:rFonts w:ascii="Arial" w:hAnsi="Arial" w:cs="Arial"/>
          <w:sz w:val="22"/>
          <w:szCs w:val="22"/>
          <w:lang w:val="es-ES"/>
        </w:rPr>
      </w:pPr>
      <w:r w:rsidRPr="00B121C7">
        <w:rPr>
          <w:rFonts w:ascii="Arial" w:hAnsi="Arial" w:cs="Arial"/>
          <w:sz w:val="22"/>
          <w:szCs w:val="22"/>
          <w:lang w:val="es-ES"/>
        </w:rPr>
        <w:t xml:space="preserve">CaixaBank es consciente de la importancia que tienen las </w:t>
      </w:r>
      <w:r w:rsidR="00452862">
        <w:rPr>
          <w:rFonts w:ascii="Arial" w:hAnsi="Arial" w:cs="Arial"/>
          <w:sz w:val="22"/>
          <w:szCs w:val="22"/>
          <w:lang w:val="es-ES"/>
        </w:rPr>
        <w:t>profesionales autónomas</w:t>
      </w:r>
      <w:r w:rsidRPr="00B121C7">
        <w:rPr>
          <w:rFonts w:ascii="Arial" w:hAnsi="Arial" w:cs="Arial"/>
          <w:sz w:val="22"/>
          <w:szCs w:val="22"/>
          <w:lang w:val="es-ES"/>
        </w:rPr>
        <w:t xml:space="preserve"> en el peso de la economía y lanza estos premios como muestra de apoyo y reconocimiento a este colectivo clave. </w:t>
      </w:r>
    </w:p>
    <w:p w14:paraId="3C84108F" w14:textId="4F6F34C9" w:rsidR="00B121C7" w:rsidRPr="00B121C7" w:rsidRDefault="00BA0FF4" w:rsidP="00B121C7">
      <w:pPr>
        <w:pStyle w:val="Prrafobsico"/>
        <w:suppressAutoHyphens/>
        <w:spacing w:before="227" w:line="276" w:lineRule="auto"/>
        <w:ind w:left="-426" w:right="-568"/>
        <w:jc w:val="both"/>
        <w:rPr>
          <w:rFonts w:ascii="Arial" w:hAnsi="Arial" w:cs="Arial"/>
          <w:sz w:val="22"/>
          <w:szCs w:val="22"/>
          <w:lang w:val="es-ES"/>
        </w:rPr>
      </w:pPr>
      <w:r w:rsidRPr="000C10EA">
        <w:rPr>
          <w:rFonts w:ascii="Arial" w:hAnsi="Arial" w:cs="Arial"/>
          <w:sz w:val="22"/>
          <w:szCs w:val="22"/>
          <w:lang w:val="es-ES"/>
        </w:rPr>
        <w:t xml:space="preserve">Estos galardones se enmarcan en el programa de diversidad de </w:t>
      </w:r>
      <w:hyperlink r:id="rId10" w:history="1">
        <w:r w:rsidR="003653D3" w:rsidRPr="002E325C">
          <w:rPr>
            <w:rStyle w:val="Hipervnculo"/>
            <w:rFonts w:ascii="Arial" w:hAnsi="Arial" w:cs="Arial"/>
            <w:sz w:val="22"/>
            <w:szCs w:val="22"/>
            <w:lang w:val="es-ES"/>
          </w:rPr>
          <w:t xml:space="preserve">CaixaBank </w:t>
        </w:r>
        <w:proofErr w:type="spellStart"/>
        <w:r w:rsidR="003653D3" w:rsidRPr="002E325C">
          <w:rPr>
            <w:rStyle w:val="Hipervnculo"/>
            <w:rFonts w:ascii="Arial" w:hAnsi="Arial" w:cs="Arial"/>
            <w:sz w:val="22"/>
            <w:szCs w:val="22"/>
            <w:lang w:val="es-ES"/>
          </w:rPr>
          <w:t>Wengage</w:t>
        </w:r>
        <w:proofErr w:type="spellEnd"/>
      </w:hyperlink>
      <w:r w:rsidR="003653D3" w:rsidRPr="000C10EA">
        <w:rPr>
          <w:rFonts w:ascii="Arial" w:hAnsi="Arial" w:cs="Arial"/>
          <w:sz w:val="22"/>
          <w:szCs w:val="22"/>
          <w:lang w:val="es-ES"/>
        </w:rPr>
        <w:t>,</w:t>
      </w:r>
      <w:r w:rsidRPr="000C10EA">
        <w:rPr>
          <w:rFonts w:ascii="Arial" w:hAnsi="Arial" w:cs="Arial"/>
          <w:sz w:val="22"/>
          <w:szCs w:val="22"/>
          <w:lang w:val="es-ES"/>
        </w:rPr>
        <w:t xml:space="preserve">, un proyecto transversal desarrollado por personas de todos los ámbitos de la entidad basado en la meritocracia y en la promoción en igualdad de oportunidades, que trabaja para fomentar y visualizar la diversidad en todas sus dimensiones: de género, funcional, generacional, cultural... </w:t>
      </w:r>
    </w:p>
    <w:p w14:paraId="62310FE2" w14:textId="17CAAE8C" w:rsidR="00BA0FF4" w:rsidRPr="00B121C7" w:rsidRDefault="00BA0FF4" w:rsidP="00B121C7">
      <w:pPr>
        <w:pStyle w:val="Prrafobsico"/>
        <w:suppressAutoHyphens/>
        <w:spacing w:before="227" w:line="276" w:lineRule="auto"/>
        <w:ind w:left="-426" w:right="-568"/>
        <w:jc w:val="both"/>
        <w:rPr>
          <w:rFonts w:ascii="Arial" w:hAnsi="Arial" w:cs="Arial"/>
          <w:sz w:val="22"/>
          <w:szCs w:val="22"/>
          <w:lang w:val="es-ES"/>
        </w:rPr>
      </w:pPr>
      <w:r w:rsidRPr="000C10EA">
        <w:rPr>
          <w:rFonts w:ascii="Arial" w:hAnsi="Arial" w:cs="Arial"/>
          <w:sz w:val="22"/>
          <w:szCs w:val="22"/>
          <w:lang w:val="es-ES"/>
        </w:rPr>
        <w:t xml:space="preserve">Asimismo, CaixaBank promueve diferentes premios y reconocimientos a la excelencia académica </w:t>
      </w:r>
      <w:r w:rsidR="003653D3" w:rsidRPr="000C10EA">
        <w:rPr>
          <w:rFonts w:ascii="Arial" w:hAnsi="Arial" w:cs="Arial"/>
          <w:sz w:val="22"/>
          <w:szCs w:val="22"/>
          <w:lang w:val="es-ES"/>
        </w:rPr>
        <w:t>(</w:t>
      </w:r>
      <w:hyperlink r:id="rId11" w:history="1">
        <w:r w:rsidR="003653D3" w:rsidRPr="002E325C">
          <w:rPr>
            <w:rStyle w:val="Hipervnculo"/>
            <w:rFonts w:ascii="Arial" w:hAnsi="Arial" w:cs="Arial"/>
            <w:sz w:val="22"/>
            <w:szCs w:val="22"/>
            <w:lang w:val="es-ES"/>
          </w:rPr>
          <w:t>Premios WONNOW</w:t>
        </w:r>
      </w:hyperlink>
      <w:r w:rsidR="003653D3" w:rsidRPr="000C10EA">
        <w:rPr>
          <w:rFonts w:ascii="Arial" w:hAnsi="Arial" w:cs="Arial"/>
          <w:sz w:val="22"/>
          <w:szCs w:val="22"/>
          <w:lang w:val="es-ES"/>
        </w:rPr>
        <w:t>),</w:t>
      </w:r>
      <w:r w:rsidRPr="000C10EA">
        <w:rPr>
          <w:rFonts w:ascii="Arial" w:hAnsi="Arial" w:cs="Arial"/>
          <w:sz w:val="22"/>
          <w:szCs w:val="22"/>
          <w:lang w:val="es-ES"/>
        </w:rPr>
        <w:t xml:space="preserve"> líneas de acción vinculadas al deporte (patrocinio de la selección femenina de baloncesto) y entorno rural (Cátedra </w:t>
      </w:r>
      <w:proofErr w:type="spellStart"/>
      <w:r w:rsidRPr="000C10EA">
        <w:rPr>
          <w:rFonts w:ascii="Arial" w:hAnsi="Arial" w:cs="Arial"/>
          <w:sz w:val="22"/>
          <w:szCs w:val="22"/>
          <w:lang w:val="es-ES"/>
        </w:rPr>
        <w:t>AgroBank</w:t>
      </w:r>
      <w:proofErr w:type="spellEnd"/>
      <w:r w:rsidRPr="000C10EA">
        <w:rPr>
          <w:rFonts w:ascii="Arial" w:hAnsi="Arial" w:cs="Arial"/>
          <w:sz w:val="22"/>
          <w:szCs w:val="22"/>
          <w:lang w:val="es-ES"/>
        </w:rPr>
        <w:t xml:space="preserve">: Mujer, empresa y medio rural, o el estudio de la brecha de género en el sector agrario de </w:t>
      </w:r>
      <w:proofErr w:type="spellStart"/>
      <w:r w:rsidRPr="000C10EA">
        <w:rPr>
          <w:rFonts w:ascii="Arial" w:hAnsi="Arial" w:cs="Arial"/>
          <w:sz w:val="22"/>
          <w:szCs w:val="22"/>
          <w:lang w:val="es-ES"/>
        </w:rPr>
        <w:t>Closingap</w:t>
      </w:r>
      <w:proofErr w:type="spellEnd"/>
      <w:r w:rsidRPr="000C10EA">
        <w:rPr>
          <w:rFonts w:ascii="Arial" w:hAnsi="Arial" w:cs="Arial"/>
          <w:sz w:val="22"/>
          <w:szCs w:val="22"/>
          <w:lang w:val="es-ES"/>
        </w:rPr>
        <w:t xml:space="preserve">).  </w:t>
      </w:r>
    </w:p>
    <w:p w14:paraId="62B07982" w14:textId="77777777" w:rsidR="00BA0FF4" w:rsidRPr="00BA0FF4" w:rsidRDefault="00BA0FF4" w:rsidP="00EC4734">
      <w:pPr>
        <w:spacing w:line="276" w:lineRule="auto"/>
        <w:ind w:left="-426" w:right="-568"/>
        <w:jc w:val="both"/>
        <w:rPr>
          <w:rFonts w:ascii="Arial" w:hAnsi="Arial" w:cs="Arial"/>
        </w:rPr>
      </w:pPr>
    </w:p>
    <w:sectPr w:rsidR="00BA0FF4" w:rsidRPr="00BA0FF4" w:rsidSect="00A453ED">
      <w:headerReference w:type="default" r:id="rId12"/>
      <w:footerReference w:type="default" r:id="rId13"/>
      <w:pgSz w:w="11906" w:h="16838"/>
      <w:pgMar w:top="2552" w:right="1701" w:bottom="2268" w:left="1701" w:header="73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BD1010" w14:textId="77777777" w:rsidR="00D32AC7" w:rsidRDefault="00D32AC7" w:rsidP="001E4FCE">
      <w:pPr>
        <w:spacing w:after="0" w:line="240" w:lineRule="auto"/>
      </w:pPr>
      <w:r>
        <w:separator/>
      </w:r>
    </w:p>
  </w:endnote>
  <w:endnote w:type="continuationSeparator" w:id="0">
    <w:p w14:paraId="77AF6448" w14:textId="77777777" w:rsidR="00D32AC7" w:rsidRDefault="00D32AC7" w:rsidP="001E4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altName w:val="Mang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80B65" w14:textId="4DA0C3B8" w:rsidR="008F0D64" w:rsidRPr="00B60236" w:rsidRDefault="00305BD3" w:rsidP="009D0564">
    <w:pPr>
      <w:pStyle w:val="Piedepgina"/>
      <w:rPr>
        <w:rFonts w:ascii="Arial" w:hAnsi="Arial" w:cs="Arial"/>
        <w:sz w:val="16"/>
        <w:szCs w:val="16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4FE3913D" wp14:editId="60AC02DA">
              <wp:simplePos x="0" y="0"/>
              <wp:positionH relativeFrom="page">
                <wp:posOffset>333375</wp:posOffset>
              </wp:positionH>
              <wp:positionV relativeFrom="paragraph">
                <wp:posOffset>-254000</wp:posOffset>
              </wp:positionV>
              <wp:extent cx="1771650" cy="1404620"/>
              <wp:effectExtent l="0" t="0" r="0" b="0"/>
              <wp:wrapSquare wrapText="bothSides"/>
              <wp:docPr id="9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48DCE5" w14:textId="588597C6" w:rsidR="001D4F30" w:rsidRPr="001D4F30" w:rsidRDefault="001D4F30" w:rsidP="001D4F30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1D4F30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Dirección de Comunicación </w:t>
                          </w:r>
                          <w:r w:rsidR="00FA716A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Externa</w:t>
                          </w:r>
                        </w:p>
                        <w:p w14:paraId="44E21206" w14:textId="4AAAA049" w:rsidR="001D4F30" w:rsidRDefault="00812ECE" w:rsidP="001D4F30">
                          <w:pPr>
                            <w:spacing w:after="0" w:line="240" w:lineRule="auto"/>
                            <w:rPr>
                              <w:rStyle w:val="Hipervnculo"/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hyperlink r:id="rId1" w:history="1">
                            <w:r w:rsidR="001D4F30" w:rsidRPr="001D4F30">
                              <w:rPr>
                                <w:rStyle w:val="Hipervnculo"/>
                                <w:rFonts w:ascii="Arial" w:hAnsi="Arial" w:cs="Arial"/>
                                <w:sz w:val="12"/>
                                <w:szCs w:val="12"/>
                              </w:rPr>
                              <w:t>prensa@caixabank.com</w:t>
                            </w:r>
                          </w:hyperlink>
                        </w:p>
                        <w:p w14:paraId="574FF64D" w14:textId="2D61DB92" w:rsidR="00305BD3" w:rsidRPr="001D4F30" w:rsidRDefault="00305BD3" w:rsidP="001D4F30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305BD3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https://www.caixabank.com/es/actualidad.html</w:t>
                          </w:r>
                          <w:hyperlink r:id="rId2" w:history="1"/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shapetype w14:anchorId="4FE3913D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6.25pt;margin-top:-20pt;width:139.5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" stroked="f">
              <v:textbox style="mso-fit-shape-to-text:t">
                <w:txbxContent>
                  <w:p w14:paraId="2948DCE5" w14:textId="588597C6" w:rsidR="001D4F30" w:rsidRPr="001D4F30" w:rsidRDefault="001D4F30" w:rsidP="001D4F30">
                    <w:pPr>
                      <w:spacing w:after="0" w:line="240" w:lineRule="auto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1D4F30"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Dirección de Comunicación </w:t>
                    </w:r>
                    <w:r w:rsidR="00FA716A">
                      <w:rPr>
                        <w:rFonts w:ascii="Arial" w:hAnsi="Arial" w:cs="Arial"/>
                        <w:sz w:val="12"/>
                        <w:szCs w:val="12"/>
                      </w:rPr>
                      <w:t>Externa</w:t>
                    </w:r>
                  </w:p>
                  <w:p w14:paraId="44E21206" w14:textId="4AAAA049" w:rsidR="001D4F30" w:rsidRDefault="001D4F30" w:rsidP="001D4F30">
                    <w:pPr>
                      <w:spacing w:after="0" w:line="240" w:lineRule="auto"/>
                      <w:rPr>
                        <w:rStyle w:val="Hipervnculo"/>
                        <w:rFonts w:ascii="Arial" w:hAnsi="Arial" w:cs="Arial"/>
                        <w:sz w:val="12"/>
                        <w:szCs w:val="12"/>
                      </w:rPr>
                    </w:pPr>
                    <w:hyperlink r:id="rId3" w:history="1">
                      <w:r w:rsidRPr="001D4F30">
                        <w:rPr>
                          <w:rStyle w:val="Hipervnculo"/>
                          <w:rFonts w:ascii="Arial" w:hAnsi="Arial" w:cs="Arial"/>
                          <w:sz w:val="12"/>
                          <w:szCs w:val="12"/>
                        </w:rPr>
                        <w:t>prensa@caixabank.com</w:t>
                      </w:r>
                    </w:hyperlink>
                  </w:p>
                  <w:p w14:paraId="574FF64D" w14:textId="2D61DB92" w:rsidR="00305BD3" w:rsidRPr="001D4F30" w:rsidRDefault="00305BD3" w:rsidP="001D4F30">
                    <w:pPr>
                      <w:spacing w:after="0" w:line="240" w:lineRule="auto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305BD3">
                      <w:rPr>
                        <w:rFonts w:ascii="Arial" w:hAnsi="Arial" w:cs="Arial"/>
                        <w:sz w:val="12"/>
                        <w:szCs w:val="12"/>
                      </w:rPr>
                      <w:t>https://www.caixabank.com/es/actualidad.html</w:t>
                    </w:r>
                    <w:hyperlink r:id="rId4" w:history="1"/>
                  </w:p>
                </w:txbxContent>
              </v:textbox>
              <w10:wrap type="square" anchorx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6432" behindDoc="1" locked="0" layoutInCell="1" allowOverlap="1" wp14:anchorId="56DB8FB8" wp14:editId="21690B07">
          <wp:simplePos x="0" y="0"/>
          <wp:positionH relativeFrom="column">
            <wp:posOffset>1028700</wp:posOffset>
          </wp:positionH>
          <wp:positionV relativeFrom="paragraph">
            <wp:posOffset>-480060</wp:posOffset>
          </wp:positionV>
          <wp:extent cx="5187315" cy="834390"/>
          <wp:effectExtent l="0" t="0" r="0" b="3810"/>
          <wp:wrapNone/>
          <wp:docPr id="2" name="Imagen 2" descr="Diagram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Diagrama&#10;&#10;Descripción generada automáticamente con confianza baja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87315" cy="834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E7D3522" wp14:editId="2B813C6B">
              <wp:simplePos x="0" y="0"/>
              <wp:positionH relativeFrom="page">
                <wp:posOffset>361950</wp:posOffset>
              </wp:positionH>
              <wp:positionV relativeFrom="paragraph">
                <wp:posOffset>-567690</wp:posOffset>
              </wp:positionV>
              <wp:extent cx="6667500" cy="28575"/>
              <wp:effectExtent l="0" t="0" r="19050" b="28575"/>
              <wp:wrapSquare wrapText="bothSides"/>
              <wp:docPr id="12" name="Conector recto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667500" cy="2857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line w14:anchorId="530D3F60" id="Conector recto 12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28.5pt,-44.7pt" to="553.5pt,-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" strokecolor="black [3200]" strokeweight=".5pt">
              <v:stroke joinstyle="miter"/>
              <w10:wrap type="square" anchorx="page"/>
            </v:line>
          </w:pict>
        </mc:Fallback>
      </mc:AlternateContent>
    </w:r>
  </w:p>
  <w:p w14:paraId="08AF43A8" w14:textId="0144EFB4" w:rsidR="00271003" w:rsidRDefault="00271003" w:rsidP="00271003">
    <w:pPr>
      <w:pStyle w:val="Piedepgina"/>
      <w:tabs>
        <w:tab w:val="clear" w:pos="4252"/>
        <w:tab w:val="clear" w:pos="8504"/>
        <w:tab w:val="left" w:pos="5882"/>
      </w:tabs>
      <w:ind w:left="9204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401EF2" w14:textId="77777777" w:rsidR="00D32AC7" w:rsidRDefault="00D32AC7" w:rsidP="001E4FCE">
      <w:pPr>
        <w:spacing w:after="0" w:line="240" w:lineRule="auto"/>
      </w:pPr>
      <w:r>
        <w:separator/>
      </w:r>
    </w:p>
  </w:footnote>
  <w:footnote w:type="continuationSeparator" w:id="0">
    <w:p w14:paraId="13960BBC" w14:textId="77777777" w:rsidR="00D32AC7" w:rsidRDefault="00D32AC7" w:rsidP="001E4F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3BF40" w14:textId="079CF501" w:rsidR="001E4FCE" w:rsidRDefault="00B60236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8660B0" wp14:editId="2E03C975">
              <wp:simplePos x="0" y="0"/>
              <wp:positionH relativeFrom="margin">
                <wp:align>center</wp:align>
              </wp:positionH>
              <wp:positionV relativeFrom="paragraph">
                <wp:posOffset>527685</wp:posOffset>
              </wp:positionV>
              <wp:extent cx="6286500" cy="177800"/>
              <wp:effectExtent l="0" t="0" r="19050" b="1270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86500" cy="177800"/>
                      </a:xfrm>
                      <a:prstGeom prst="rect">
                        <a:avLst/>
                      </a:prstGeom>
                      <a:solidFill>
                        <a:srgbClr val="DBDEDD"/>
                      </a:solidFill>
                      <a:ln>
                        <a:solidFill>
                          <a:srgbClr val="DBDEDD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rect w14:anchorId="7F29C86F" id="Rectángulo 1" o:spid="_x0000_s1026" style="position:absolute;margin-left:0;margin-top:41.55pt;width:495pt;height:14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" fillcolor="#dbdedd" strokecolor="#dbdedd" strokeweight="1pt">
              <w10:wrap anchorx="margin"/>
            </v:rect>
          </w:pict>
        </mc:Fallback>
      </mc:AlternateContent>
    </w:r>
    <w:r w:rsidR="001F5497">
      <w:rPr>
        <w:noProof/>
      </w:rPr>
      <w:drawing>
        <wp:anchor distT="0" distB="0" distL="114300" distR="114300" simplePos="0" relativeHeight="251661312" behindDoc="0" locked="0" layoutInCell="1" allowOverlap="1" wp14:anchorId="41E385E5" wp14:editId="1A479489">
          <wp:simplePos x="0" y="0"/>
          <wp:positionH relativeFrom="column">
            <wp:posOffset>-438785</wp:posOffset>
          </wp:positionH>
          <wp:positionV relativeFrom="paragraph">
            <wp:posOffset>46355</wp:posOffset>
          </wp:positionV>
          <wp:extent cx="1625600" cy="335280"/>
          <wp:effectExtent l="0" t="0" r="0" b="7620"/>
          <wp:wrapSquare wrapText="bothSides"/>
          <wp:docPr id="6" name="Imagen 6" descr="Dibujo con letras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Dibujo con letras&#10;&#10;Descripción generada automáticamente con confianza me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5600" cy="335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145231"/>
    <w:multiLevelType w:val="hybridMultilevel"/>
    <w:tmpl w:val="B7F001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169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73A"/>
    <w:rsid w:val="000109CB"/>
    <w:rsid w:val="00051CF6"/>
    <w:rsid w:val="0006627E"/>
    <w:rsid w:val="000906F9"/>
    <w:rsid w:val="000D0614"/>
    <w:rsid w:val="000D56C5"/>
    <w:rsid w:val="000E073A"/>
    <w:rsid w:val="001131AA"/>
    <w:rsid w:val="00120E32"/>
    <w:rsid w:val="00130602"/>
    <w:rsid w:val="00135F7F"/>
    <w:rsid w:val="001373D8"/>
    <w:rsid w:val="0014220F"/>
    <w:rsid w:val="00142273"/>
    <w:rsid w:val="00154307"/>
    <w:rsid w:val="0018584B"/>
    <w:rsid w:val="001C0D47"/>
    <w:rsid w:val="001D2033"/>
    <w:rsid w:val="001D4F30"/>
    <w:rsid w:val="001E4FCE"/>
    <w:rsid w:val="001F5497"/>
    <w:rsid w:val="00211689"/>
    <w:rsid w:val="00213132"/>
    <w:rsid w:val="002346E4"/>
    <w:rsid w:val="0023518F"/>
    <w:rsid w:val="00246180"/>
    <w:rsid w:val="00271003"/>
    <w:rsid w:val="00283947"/>
    <w:rsid w:val="002A65E7"/>
    <w:rsid w:val="002F01A1"/>
    <w:rsid w:val="00305BD3"/>
    <w:rsid w:val="0032666D"/>
    <w:rsid w:val="003340F5"/>
    <w:rsid w:val="00334CF6"/>
    <w:rsid w:val="003653D3"/>
    <w:rsid w:val="003C2503"/>
    <w:rsid w:val="003C2C20"/>
    <w:rsid w:val="003C5375"/>
    <w:rsid w:val="003F4A27"/>
    <w:rsid w:val="004366F1"/>
    <w:rsid w:val="00452862"/>
    <w:rsid w:val="0047772D"/>
    <w:rsid w:val="004809BA"/>
    <w:rsid w:val="00481FEA"/>
    <w:rsid w:val="004F072F"/>
    <w:rsid w:val="004F1F8E"/>
    <w:rsid w:val="00525104"/>
    <w:rsid w:val="00525AA4"/>
    <w:rsid w:val="00547622"/>
    <w:rsid w:val="00555A53"/>
    <w:rsid w:val="00572257"/>
    <w:rsid w:val="005B3D52"/>
    <w:rsid w:val="005E165E"/>
    <w:rsid w:val="005F6FD3"/>
    <w:rsid w:val="00601423"/>
    <w:rsid w:val="00615B42"/>
    <w:rsid w:val="00620DFE"/>
    <w:rsid w:val="00672CE4"/>
    <w:rsid w:val="006C45A5"/>
    <w:rsid w:val="006F39A3"/>
    <w:rsid w:val="00724E6F"/>
    <w:rsid w:val="00733D71"/>
    <w:rsid w:val="007811D7"/>
    <w:rsid w:val="007B2EB1"/>
    <w:rsid w:val="007B398F"/>
    <w:rsid w:val="007F2AE2"/>
    <w:rsid w:val="00800EEA"/>
    <w:rsid w:val="00811FB1"/>
    <w:rsid w:val="00812ECE"/>
    <w:rsid w:val="008134C5"/>
    <w:rsid w:val="00850A07"/>
    <w:rsid w:val="00856A41"/>
    <w:rsid w:val="00875DA9"/>
    <w:rsid w:val="00893B4F"/>
    <w:rsid w:val="008D1419"/>
    <w:rsid w:val="008D4F97"/>
    <w:rsid w:val="008F0D64"/>
    <w:rsid w:val="008F3058"/>
    <w:rsid w:val="00973980"/>
    <w:rsid w:val="009A585A"/>
    <w:rsid w:val="009C1928"/>
    <w:rsid w:val="009D0564"/>
    <w:rsid w:val="00A27C7D"/>
    <w:rsid w:val="00A453ED"/>
    <w:rsid w:val="00A9596C"/>
    <w:rsid w:val="00AC6A63"/>
    <w:rsid w:val="00B011DC"/>
    <w:rsid w:val="00B121C7"/>
    <w:rsid w:val="00B333C2"/>
    <w:rsid w:val="00B45B0E"/>
    <w:rsid w:val="00B60236"/>
    <w:rsid w:val="00B72953"/>
    <w:rsid w:val="00B8343F"/>
    <w:rsid w:val="00BA0FF4"/>
    <w:rsid w:val="00BC5966"/>
    <w:rsid w:val="00BC601B"/>
    <w:rsid w:val="00C010B8"/>
    <w:rsid w:val="00C02315"/>
    <w:rsid w:val="00C13700"/>
    <w:rsid w:val="00C16C70"/>
    <w:rsid w:val="00C81ADB"/>
    <w:rsid w:val="00CC1975"/>
    <w:rsid w:val="00CD059C"/>
    <w:rsid w:val="00CF021C"/>
    <w:rsid w:val="00D040E1"/>
    <w:rsid w:val="00D32AC7"/>
    <w:rsid w:val="00D375A4"/>
    <w:rsid w:val="00D46922"/>
    <w:rsid w:val="00D6357A"/>
    <w:rsid w:val="00DA0828"/>
    <w:rsid w:val="00DB0385"/>
    <w:rsid w:val="00DC707B"/>
    <w:rsid w:val="00DE4388"/>
    <w:rsid w:val="00E101FD"/>
    <w:rsid w:val="00E37D6D"/>
    <w:rsid w:val="00E46F75"/>
    <w:rsid w:val="00E53C83"/>
    <w:rsid w:val="00E6220D"/>
    <w:rsid w:val="00E95E9D"/>
    <w:rsid w:val="00EC4734"/>
    <w:rsid w:val="00F36FAB"/>
    <w:rsid w:val="00F5329B"/>
    <w:rsid w:val="00F6570D"/>
    <w:rsid w:val="00F944D8"/>
    <w:rsid w:val="00FA4564"/>
    <w:rsid w:val="00FA716A"/>
    <w:rsid w:val="00FC7D71"/>
    <w:rsid w:val="00FE3454"/>
    <w:rsid w:val="00FE626B"/>
    <w:rsid w:val="00FF3EA6"/>
    <w:rsid w:val="00FF4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1EFEDC"/>
  <w15:chartTrackingRefBased/>
  <w15:docId w15:val="{2693533F-CBAE-4A97-ABD5-E6BFFA7AC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220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E4FC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E4F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E4FCE"/>
  </w:style>
  <w:style w:type="paragraph" w:styleId="Piedepgina">
    <w:name w:val="footer"/>
    <w:basedOn w:val="Normal"/>
    <w:link w:val="PiedepginaCar"/>
    <w:uiPriority w:val="99"/>
    <w:unhideWhenUsed/>
    <w:rsid w:val="001E4F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E4FCE"/>
  </w:style>
  <w:style w:type="character" w:styleId="Hipervnculo">
    <w:name w:val="Hyperlink"/>
    <w:basedOn w:val="Fuentedeprrafopredeter"/>
    <w:uiPriority w:val="99"/>
    <w:unhideWhenUsed/>
    <w:rsid w:val="00D040E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040E1"/>
    <w:rPr>
      <w:color w:val="605E5C"/>
      <w:shd w:val="clear" w:color="auto" w:fill="E1DFDD"/>
    </w:rPr>
  </w:style>
  <w:style w:type="paragraph" w:customStyle="1" w:styleId="Prrafobsico">
    <w:name w:val="[Párrafo básico]"/>
    <w:basedOn w:val="Normal"/>
    <w:uiPriority w:val="99"/>
    <w:rsid w:val="00BA0FF4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  <w:lang w:val="es-ES_tradnl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7811D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7811D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7811D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811D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811D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30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ta.es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wonnowawards.com/en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caixabank.com/es/personas/diversidad-igualdad-oportunidades/wengage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ounderz.com/es/?gadid=714943122609&amp;utm_source=google&amp;utm_medium=paid&amp;utm_campaign=b-es-maii-mix-marcapura&amp;utm_content=167680057843&amp;utm_term=founderz&amp;hsa_acc=5588287470&amp;hsa_cam=20403307396&amp;hsa_grp=167680057843&amp;hsa_ad=714943122609&amp;hsa_src=g&amp;hsa_tgt=kwd-1647657181430&amp;hsa_kw=founderz&amp;hsa_mt=e&amp;hsa_net=adwords&amp;hsa_ver=3&amp;gad_source=1&amp;gclid=EAIaIQobChMIn9v-j66HjAMVPq5oCR3dURoxEAAYASAAEgIOx_D_BwE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ensa@caixabank.com" TargetMode="External"/><Relationship Id="rId2" Type="http://schemas.openxmlformats.org/officeDocument/2006/relationships/hyperlink" Target="https://www.caixabank.com/es/actualidad.html" TargetMode="External"/><Relationship Id="rId1" Type="http://schemas.openxmlformats.org/officeDocument/2006/relationships/hyperlink" Target="mailto:prensa@caixabank.com" TargetMode="External"/><Relationship Id="rId5" Type="http://schemas.openxmlformats.org/officeDocument/2006/relationships/image" Target="media/image2.jpeg"/><Relationship Id="rId4" Type="http://schemas.openxmlformats.org/officeDocument/2006/relationships/hyperlink" Target="https://www.caixabank.com/es/actualidad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6EFA71-1091-44DB-9F3B-72E37DC45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3</Pages>
  <Words>892</Words>
  <Characters>4911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Noelia Pino</dc:creator>
  <cp:keywords/>
  <dc:description/>
  <cp:lastModifiedBy>ANXO DOMINGO PEREZ ROMARIZ</cp:lastModifiedBy>
  <cp:revision>10</cp:revision>
  <dcterms:created xsi:type="dcterms:W3CDTF">2025-09-30T12:29:00Z</dcterms:created>
  <dcterms:modified xsi:type="dcterms:W3CDTF">2025-10-01T11:26:00Z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2c11c9e-624c-4a75-9f78-0989052ff6ea_Enabled">
    <vt:lpwstr>true</vt:lpwstr>
  </property>
  <property fmtid="{D5CDD505-2E9C-101B-9397-08002B2CF9AE}" pid="3" name="MSIP_Label_c2c11c9e-624c-4a75-9f78-0989052ff6ea_SetDate">
    <vt:lpwstr>2022-09-12T12:11:05Z</vt:lpwstr>
  </property>
  <property fmtid="{D5CDD505-2E9C-101B-9397-08002B2CF9AE}" pid="4" name="MSIP_Label_c2c11c9e-624c-4a75-9f78-0989052ff6ea_Method">
    <vt:lpwstr>Standard</vt:lpwstr>
  </property>
  <property fmtid="{D5CDD505-2E9C-101B-9397-08002B2CF9AE}" pid="5" name="MSIP_Label_c2c11c9e-624c-4a75-9f78-0989052ff6ea_Name">
    <vt:lpwstr>c2c11c9e-624c-4a75-9f78-0989052ff6ea</vt:lpwstr>
  </property>
  <property fmtid="{D5CDD505-2E9C-101B-9397-08002B2CF9AE}" pid="6" name="MSIP_Label_c2c11c9e-624c-4a75-9f78-0989052ff6ea_SiteId">
    <vt:lpwstr>5df31d35-3ba9-481e-a3c8-ff9be3ee783b</vt:lpwstr>
  </property>
  <property fmtid="{D5CDD505-2E9C-101B-9397-08002B2CF9AE}" pid="7" name="MSIP_Label_c2c11c9e-624c-4a75-9f78-0989052ff6ea_ActionId">
    <vt:lpwstr>f42509b9-c4b9-45ea-b9b5-7713a7ee1d42</vt:lpwstr>
  </property>
  <property fmtid="{D5CDD505-2E9C-101B-9397-08002B2CF9AE}" pid="8" name="MSIP_Label_c2c11c9e-624c-4a75-9f78-0989052ff6ea_ContentBits">
    <vt:lpwstr>0</vt:lpwstr>
  </property>
</Properties>
</file>