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1F0E" w14:textId="0EC49A7C" w:rsidR="00D501DC" w:rsidRPr="00DF6A8C" w:rsidRDefault="00D501DC" w:rsidP="00D501DC">
      <w:pPr>
        <w:ind w:left="-426" w:right="-149"/>
        <w:rPr>
          <w:rFonts w:ascii="Arial" w:hAnsi="Arial" w:cs="Arial"/>
          <w:b/>
          <w:i/>
          <w:color w:val="404040" w:themeColor="text1" w:themeTint="BF"/>
        </w:rPr>
      </w:pPr>
      <w:r>
        <w:rPr>
          <w:rFonts w:ascii="Arial" w:hAnsi="Arial" w:cs="Arial"/>
          <w:b/>
          <w:i/>
          <w:color w:val="404040" w:themeColor="text1" w:themeTint="BF"/>
        </w:rPr>
        <w:t>Acción enmarcada dentro del patrocinio con el CPE y la vinculación con el plan ADOP</w:t>
      </w:r>
    </w:p>
    <w:p w14:paraId="7A95EEDA" w14:textId="4AAC3972" w:rsidR="00E101FD" w:rsidRPr="00D501DC" w:rsidRDefault="00E101FD" w:rsidP="003500BC">
      <w:pPr>
        <w:spacing w:line="240" w:lineRule="auto"/>
        <w:ind w:left="-426" w:right="-568"/>
        <w:rPr>
          <w:rFonts w:ascii="Arial" w:hAnsi="Arial" w:cs="Arial"/>
          <w:b/>
          <w:bCs/>
          <w:i/>
          <w:iCs/>
          <w:color w:val="404040"/>
        </w:rPr>
      </w:pPr>
    </w:p>
    <w:p w14:paraId="1C1A3DD8" w14:textId="4CA8394C" w:rsidR="00995484" w:rsidRPr="00E828F1" w:rsidRDefault="00995484" w:rsidP="00825BA1">
      <w:pPr>
        <w:ind w:left="-426" w:right="-568"/>
        <w:jc w:val="both"/>
        <w:rPr>
          <w:rFonts w:ascii="Arial" w:hAnsi="Arial" w:cs="Arial"/>
          <w:b/>
          <w:i/>
          <w:color w:val="008DDC"/>
          <w:sz w:val="32"/>
          <w:szCs w:val="32"/>
        </w:rPr>
      </w:pPr>
      <w:r w:rsidRPr="00E828F1">
        <w:rPr>
          <w:rFonts w:ascii="Arial" w:hAnsi="Arial" w:cs="Arial"/>
          <w:b/>
          <w:i/>
          <w:iCs/>
          <w:color w:val="009FEA"/>
          <w:sz w:val="32"/>
          <w:szCs w:val="32"/>
          <w:lang w:val="es-ES_tradnl"/>
        </w:rPr>
        <w:t>Cristóbal Ramos y Reyes Estévez analizan el ‘Camino a París’ a través del deporte olímpico y paralímpico</w:t>
      </w:r>
    </w:p>
    <w:p w14:paraId="66CAF241" w14:textId="38CB0751" w:rsidR="001E4FCE" w:rsidRPr="00E828F1" w:rsidRDefault="001E4FCE" w:rsidP="003500BC">
      <w:pPr>
        <w:spacing w:line="240" w:lineRule="auto"/>
        <w:ind w:left="-426" w:right="-568"/>
        <w:rPr>
          <w:rFonts w:ascii="Arial" w:hAnsi="Arial" w:cs="Arial"/>
          <w:sz w:val="18"/>
          <w:szCs w:val="18"/>
        </w:rPr>
      </w:pPr>
    </w:p>
    <w:p w14:paraId="3A5B2D5F" w14:textId="1BCA5070" w:rsidR="00D501DC" w:rsidRPr="00E828F1" w:rsidRDefault="00B53EF0" w:rsidP="00E828F1">
      <w:pPr>
        <w:pStyle w:val="Prrafodelista"/>
        <w:numPr>
          <w:ilvl w:val="0"/>
          <w:numId w:val="1"/>
        </w:numPr>
        <w:spacing w:line="240" w:lineRule="auto"/>
        <w:ind w:left="0" w:right="-568"/>
        <w:jc w:val="both"/>
        <w:rPr>
          <w:rFonts w:ascii="Arial" w:hAnsi="Arial" w:cs="Arial"/>
          <w:b/>
          <w:bCs/>
          <w:i/>
          <w:iCs/>
          <w:sz w:val="24"/>
          <w:szCs w:val="24"/>
        </w:rPr>
      </w:pPr>
      <w:r w:rsidRPr="00E828F1">
        <w:rPr>
          <w:rFonts w:ascii="Arial" w:hAnsi="Arial" w:cs="Arial"/>
          <w:b/>
          <w:bCs/>
          <w:i/>
          <w:iCs/>
          <w:sz w:val="24"/>
          <w:szCs w:val="24"/>
        </w:rPr>
        <w:t xml:space="preserve">CaixaBank ha desarrollado un plan de acompañamiento a los atletas paralímpicos en su preparación y clasificación a los Juegos Paralímpicos de París 2024. </w:t>
      </w:r>
      <w:r w:rsidR="00D501DC" w:rsidRPr="00E828F1">
        <w:rPr>
          <w:rFonts w:ascii="Arial" w:hAnsi="Arial" w:cs="Arial"/>
          <w:b/>
          <w:bCs/>
          <w:i/>
          <w:iCs/>
          <w:sz w:val="24"/>
          <w:szCs w:val="24"/>
        </w:rPr>
        <w:t xml:space="preserve">A través de este plan, </w:t>
      </w:r>
      <w:r w:rsidR="00731CD7" w:rsidRPr="00E828F1">
        <w:rPr>
          <w:rFonts w:ascii="Arial" w:hAnsi="Arial" w:cs="Arial"/>
          <w:b/>
          <w:bCs/>
          <w:i/>
          <w:iCs/>
          <w:sz w:val="24"/>
          <w:szCs w:val="24"/>
        </w:rPr>
        <w:t>la entidad financiera</w:t>
      </w:r>
      <w:r w:rsidR="00D501DC" w:rsidRPr="00E828F1">
        <w:rPr>
          <w:rFonts w:ascii="Arial" w:hAnsi="Arial" w:cs="Arial"/>
          <w:b/>
          <w:bCs/>
          <w:i/>
          <w:iCs/>
          <w:sz w:val="24"/>
          <w:szCs w:val="24"/>
        </w:rPr>
        <w:t xml:space="preserve"> simul</w:t>
      </w:r>
      <w:r w:rsidRPr="00E828F1">
        <w:rPr>
          <w:rFonts w:ascii="Arial" w:hAnsi="Arial" w:cs="Arial"/>
          <w:b/>
          <w:bCs/>
          <w:i/>
          <w:iCs/>
          <w:sz w:val="24"/>
          <w:szCs w:val="24"/>
        </w:rPr>
        <w:t>a</w:t>
      </w:r>
      <w:r w:rsidR="00D501DC" w:rsidRPr="00E828F1">
        <w:rPr>
          <w:rFonts w:ascii="Arial" w:hAnsi="Arial" w:cs="Arial"/>
          <w:b/>
          <w:bCs/>
          <w:i/>
          <w:iCs/>
          <w:sz w:val="24"/>
          <w:szCs w:val="24"/>
        </w:rPr>
        <w:t xml:space="preserve"> el recorrido de la </w:t>
      </w:r>
      <w:r w:rsidR="0017268D" w:rsidRPr="00E828F1">
        <w:rPr>
          <w:rFonts w:ascii="Arial" w:hAnsi="Arial" w:cs="Arial"/>
          <w:b/>
          <w:bCs/>
          <w:i/>
          <w:iCs/>
          <w:sz w:val="24"/>
          <w:szCs w:val="24"/>
        </w:rPr>
        <w:t>llama paralímpica</w:t>
      </w:r>
      <w:r w:rsidR="00D501DC" w:rsidRPr="00E828F1">
        <w:rPr>
          <w:rFonts w:ascii="Arial" w:hAnsi="Arial" w:cs="Arial"/>
          <w:b/>
          <w:bCs/>
          <w:i/>
          <w:iCs/>
          <w:sz w:val="24"/>
          <w:szCs w:val="24"/>
        </w:rPr>
        <w:t xml:space="preserve"> desarrollando 1</w:t>
      </w:r>
      <w:r w:rsidR="00B520F7" w:rsidRPr="00E828F1">
        <w:rPr>
          <w:rFonts w:ascii="Arial" w:hAnsi="Arial" w:cs="Arial"/>
          <w:b/>
          <w:bCs/>
          <w:i/>
          <w:iCs/>
          <w:sz w:val="24"/>
          <w:szCs w:val="24"/>
        </w:rPr>
        <w:t>1</w:t>
      </w:r>
      <w:r w:rsidR="00D501DC" w:rsidRPr="00E828F1">
        <w:rPr>
          <w:rFonts w:ascii="Arial" w:hAnsi="Arial" w:cs="Arial"/>
          <w:b/>
          <w:bCs/>
          <w:i/>
          <w:iCs/>
          <w:sz w:val="24"/>
          <w:szCs w:val="24"/>
        </w:rPr>
        <w:t xml:space="preserve"> acciones </w:t>
      </w:r>
      <w:r w:rsidR="003500BC" w:rsidRPr="00E828F1">
        <w:rPr>
          <w:rFonts w:ascii="Arial" w:hAnsi="Arial" w:cs="Arial"/>
          <w:b/>
          <w:bCs/>
          <w:i/>
          <w:iCs/>
          <w:sz w:val="24"/>
          <w:szCs w:val="24"/>
        </w:rPr>
        <w:t>en diferentes puntos de la geografía española</w:t>
      </w:r>
      <w:r w:rsidR="00D501DC" w:rsidRPr="00E828F1">
        <w:rPr>
          <w:rFonts w:ascii="Arial" w:hAnsi="Arial" w:cs="Arial"/>
          <w:b/>
          <w:bCs/>
          <w:i/>
          <w:iCs/>
          <w:sz w:val="24"/>
          <w:szCs w:val="24"/>
        </w:rPr>
        <w:t xml:space="preserve"> con </w:t>
      </w:r>
      <w:r w:rsidR="003500BC" w:rsidRPr="00E828F1">
        <w:rPr>
          <w:rFonts w:ascii="Arial" w:hAnsi="Arial" w:cs="Arial"/>
          <w:b/>
          <w:bCs/>
          <w:i/>
          <w:iCs/>
          <w:sz w:val="24"/>
          <w:szCs w:val="24"/>
        </w:rPr>
        <w:t>una veintena de</w:t>
      </w:r>
      <w:r w:rsidR="00D501DC" w:rsidRPr="00E828F1">
        <w:rPr>
          <w:rFonts w:ascii="Arial" w:hAnsi="Arial" w:cs="Arial"/>
          <w:b/>
          <w:bCs/>
          <w:i/>
          <w:iCs/>
          <w:sz w:val="24"/>
          <w:szCs w:val="24"/>
        </w:rPr>
        <w:t xml:space="preserve"> atletas paralímpicos </w:t>
      </w:r>
      <w:r w:rsidR="0017268D" w:rsidRPr="00E828F1">
        <w:rPr>
          <w:rFonts w:ascii="Arial" w:hAnsi="Arial" w:cs="Arial"/>
          <w:b/>
          <w:bCs/>
          <w:i/>
          <w:iCs/>
          <w:sz w:val="24"/>
          <w:szCs w:val="24"/>
        </w:rPr>
        <w:t>vinculados al plan ADOP</w:t>
      </w:r>
      <w:r w:rsidR="00D501DC" w:rsidRPr="00E828F1">
        <w:rPr>
          <w:rFonts w:ascii="Arial" w:hAnsi="Arial" w:cs="Arial"/>
          <w:b/>
          <w:bCs/>
          <w:i/>
          <w:iCs/>
          <w:sz w:val="24"/>
          <w:szCs w:val="24"/>
        </w:rPr>
        <w:t xml:space="preserve">.  </w:t>
      </w:r>
    </w:p>
    <w:p w14:paraId="5CE46641" w14:textId="77777777" w:rsidR="00D501DC" w:rsidRPr="00E828F1" w:rsidRDefault="00D501DC" w:rsidP="00E828F1">
      <w:pPr>
        <w:pStyle w:val="Prrafodelista"/>
        <w:ind w:left="1080" w:right="-568"/>
        <w:rPr>
          <w:rFonts w:ascii="Arial" w:hAnsi="Arial" w:cs="Arial"/>
          <w:b/>
          <w:bCs/>
          <w:i/>
          <w:iCs/>
          <w:sz w:val="24"/>
          <w:szCs w:val="24"/>
        </w:rPr>
      </w:pPr>
    </w:p>
    <w:p w14:paraId="4A136100" w14:textId="3E0DDF37" w:rsidR="009D0CDE" w:rsidRPr="00E828F1" w:rsidRDefault="00995484" w:rsidP="00E828F1">
      <w:pPr>
        <w:pStyle w:val="Prrafodelista"/>
        <w:numPr>
          <w:ilvl w:val="0"/>
          <w:numId w:val="1"/>
        </w:numPr>
        <w:spacing w:line="240" w:lineRule="auto"/>
        <w:ind w:left="0" w:right="-568"/>
        <w:jc w:val="both"/>
        <w:rPr>
          <w:rFonts w:ascii="Arial" w:hAnsi="Arial" w:cs="Arial"/>
          <w:b/>
          <w:bCs/>
          <w:i/>
          <w:iCs/>
          <w:sz w:val="24"/>
          <w:szCs w:val="24"/>
        </w:rPr>
      </w:pPr>
      <w:r w:rsidRPr="00E828F1">
        <w:rPr>
          <w:rFonts w:ascii="Arial" w:hAnsi="Arial" w:cs="Arial"/>
          <w:b/>
          <w:bCs/>
          <w:i/>
          <w:iCs/>
          <w:sz w:val="24"/>
          <w:szCs w:val="24"/>
        </w:rPr>
        <w:t>La segunda parada ha tenido lugar</w:t>
      </w:r>
      <w:r w:rsidR="00887514" w:rsidRPr="00E828F1">
        <w:rPr>
          <w:rFonts w:ascii="Arial" w:hAnsi="Arial" w:cs="Arial"/>
          <w:b/>
          <w:bCs/>
          <w:i/>
          <w:iCs/>
          <w:sz w:val="24"/>
          <w:szCs w:val="24"/>
        </w:rPr>
        <w:t xml:space="preserve"> en </w:t>
      </w:r>
      <w:r w:rsidR="00466666" w:rsidRPr="00E828F1">
        <w:rPr>
          <w:rFonts w:ascii="Arial" w:hAnsi="Arial" w:cs="Arial"/>
          <w:b/>
          <w:bCs/>
          <w:i/>
          <w:iCs/>
          <w:sz w:val="24"/>
          <w:szCs w:val="24"/>
        </w:rPr>
        <w:t>Málaga</w:t>
      </w:r>
      <w:r w:rsidRPr="00E828F1">
        <w:rPr>
          <w:rFonts w:ascii="Arial" w:hAnsi="Arial" w:cs="Arial"/>
          <w:b/>
          <w:bCs/>
          <w:i/>
          <w:iCs/>
          <w:sz w:val="24"/>
          <w:szCs w:val="24"/>
        </w:rPr>
        <w:t>, donde</w:t>
      </w:r>
      <w:r w:rsidR="00887514" w:rsidRPr="00E828F1">
        <w:rPr>
          <w:rFonts w:ascii="Arial" w:hAnsi="Arial" w:cs="Arial"/>
          <w:b/>
          <w:bCs/>
          <w:i/>
          <w:iCs/>
          <w:sz w:val="24"/>
          <w:szCs w:val="24"/>
        </w:rPr>
        <w:t xml:space="preserve"> el </w:t>
      </w:r>
      <w:r w:rsidR="00E8573D" w:rsidRPr="00E828F1">
        <w:rPr>
          <w:rFonts w:ascii="Arial" w:hAnsi="Arial" w:cs="Arial"/>
          <w:b/>
          <w:bCs/>
          <w:i/>
          <w:iCs/>
          <w:sz w:val="24"/>
          <w:szCs w:val="24"/>
        </w:rPr>
        <w:t>para</w:t>
      </w:r>
      <w:r w:rsidR="00A46558" w:rsidRPr="00E828F1">
        <w:rPr>
          <w:rFonts w:ascii="Arial" w:hAnsi="Arial" w:cs="Arial"/>
          <w:b/>
          <w:bCs/>
          <w:i/>
          <w:iCs/>
          <w:sz w:val="24"/>
          <w:szCs w:val="24"/>
        </w:rPr>
        <w:t>triatleta</w:t>
      </w:r>
      <w:r w:rsidR="00F85947" w:rsidRPr="00E828F1">
        <w:rPr>
          <w:rFonts w:ascii="Arial" w:hAnsi="Arial" w:cs="Arial"/>
          <w:b/>
          <w:bCs/>
          <w:i/>
          <w:iCs/>
          <w:sz w:val="24"/>
          <w:szCs w:val="24"/>
        </w:rPr>
        <w:t xml:space="preserve"> Crist</w:t>
      </w:r>
      <w:r w:rsidR="00466666" w:rsidRPr="00E828F1">
        <w:rPr>
          <w:rFonts w:ascii="Arial" w:hAnsi="Arial" w:cs="Arial"/>
          <w:b/>
          <w:bCs/>
          <w:i/>
          <w:iCs/>
          <w:sz w:val="24"/>
          <w:szCs w:val="24"/>
        </w:rPr>
        <w:t>óbal Ramos</w:t>
      </w:r>
      <w:r w:rsidR="00887514" w:rsidRPr="00E828F1">
        <w:rPr>
          <w:rFonts w:ascii="Arial" w:hAnsi="Arial" w:cs="Arial"/>
          <w:b/>
          <w:bCs/>
          <w:i/>
          <w:iCs/>
          <w:sz w:val="24"/>
          <w:szCs w:val="24"/>
        </w:rPr>
        <w:t xml:space="preserve"> </w:t>
      </w:r>
      <w:r w:rsidRPr="00E828F1">
        <w:rPr>
          <w:rFonts w:ascii="Arial" w:hAnsi="Arial" w:cs="Arial"/>
          <w:b/>
          <w:bCs/>
          <w:i/>
          <w:iCs/>
          <w:sz w:val="24"/>
          <w:szCs w:val="24"/>
        </w:rPr>
        <w:t>ha protagonizado</w:t>
      </w:r>
      <w:r w:rsidR="00D1181B" w:rsidRPr="00E828F1">
        <w:rPr>
          <w:rFonts w:ascii="Arial" w:hAnsi="Arial" w:cs="Arial"/>
          <w:b/>
          <w:bCs/>
          <w:i/>
          <w:iCs/>
          <w:sz w:val="24"/>
          <w:szCs w:val="24"/>
        </w:rPr>
        <w:t xml:space="preserve"> un encuentro </w:t>
      </w:r>
      <w:r w:rsidRPr="00E828F1">
        <w:rPr>
          <w:rFonts w:ascii="Arial" w:hAnsi="Arial" w:cs="Arial"/>
          <w:b/>
          <w:bCs/>
          <w:i/>
          <w:iCs/>
          <w:sz w:val="24"/>
          <w:szCs w:val="24"/>
        </w:rPr>
        <w:t>con el exatleta</w:t>
      </w:r>
      <w:r w:rsidR="008D381F" w:rsidRPr="00E828F1">
        <w:rPr>
          <w:rFonts w:ascii="Arial" w:hAnsi="Arial" w:cs="Arial"/>
          <w:b/>
          <w:bCs/>
          <w:i/>
          <w:iCs/>
          <w:sz w:val="24"/>
          <w:szCs w:val="24"/>
        </w:rPr>
        <w:t xml:space="preserve"> olímpico Reyes Estévez</w:t>
      </w:r>
      <w:r w:rsidRPr="00E828F1">
        <w:rPr>
          <w:rFonts w:ascii="Arial" w:hAnsi="Arial" w:cs="Arial"/>
          <w:b/>
          <w:bCs/>
          <w:i/>
          <w:iCs/>
          <w:sz w:val="24"/>
          <w:szCs w:val="24"/>
        </w:rPr>
        <w:t xml:space="preserve"> para analizar el esfuerzo, entrenamiento, preparación y dedicación de ambas modalidades deportivas de élite y equiparar el trabajo. </w:t>
      </w:r>
    </w:p>
    <w:p w14:paraId="591ADE63" w14:textId="77777777" w:rsidR="009D0CDE" w:rsidRPr="00E828F1" w:rsidRDefault="009D0CDE" w:rsidP="00E828F1">
      <w:pPr>
        <w:pStyle w:val="Prrafodelista"/>
        <w:ind w:left="1080"/>
        <w:rPr>
          <w:rFonts w:ascii="Arial" w:hAnsi="Arial" w:cs="Arial"/>
          <w:b/>
          <w:bCs/>
          <w:i/>
          <w:iCs/>
          <w:sz w:val="24"/>
          <w:szCs w:val="24"/>
        </w:rPr>
      </w:pPr>
    </w:p>
    <w:p w14:paraId="6B5AF00F" w14:textId="00D794E7" w:rsidR="00D501DC" w:rsidRPr="00D501DC" w:rsidRDefault="00D501DC" w:rsidP="00E828F1">
      <w:pPr>
        <w:pStyle w:val="Prrafodelista"/>
        <w:numPr>
          <w:ilvl w:val="0"/>
          <w:numId w:val="1"/>
        </w:numPr>
        <w:spacing w:line="240" w:lineRule="auto"/>
        <w:ind w:left="0" w:right="-568"/>
        <w:jc w:val="both"/>
        <w:rPr>
          <w:rFonts w:ascii="Arial" w:hAnsi="Arial" w:cs="Arial"/>
          <w:b/>
          <w:bCs/>
          <w:i/>
          <w:iCs/>
          <w:sz w:val="24"/>
          <w:szCs w:val="24"/>
        </w:rPr>
      </w:pPr>
      <w:r w:rsidRPr="00E828F1">
        <w:rPr>
          <w:rFonts w:ascii="Arial" w:hAnsi="Arial" w:cs="Arial"/>
          <w:b/>
          <w:bCs/>
          <w:i/>
          <w:iCs/>
          <w:sz w:val="24"/>
          <w:szCs w:val="24"/>
        </w:rPr>
        <w:t xml:space="preserve">El objetivo de </w:t>
      </w:r>
      <w:r w:rsidR="003500BC" w:rsidRPr="00E828F1">
        <w:rPr>
          <w:rFonts w:ascii="Arial" w:hAnsi="Arial" w:cs="Arial"/>
          <w:b/>
          <w:bCs/>
          <w:i/>
          <w:iCs/>
          <w:sz w:val="24"/>
          <w:szCs w:val="24"/>
        </w:rPr>
        <w:t xml:space="preserve">esta iniciativa </w:t>
      </w:r>
      <w:r w:rsidRPr="00E828F1">
        <w:rPr>
          <w:rFonts w:ascii="Arial" w:hAnsi="Arial" w:cs="Arial"/>
          <w:b/>
          <w:bCs/>
          <w:i/>
          <w:iCs/>
          <w:sz w:val="24"/>
          <w:szCs w:val="24"/>
        </w:rPr>
        <w:t>es dar visibilidad y normalizar la discapacidad</w:t>
      </w:r>
      <w:r w:rsidRPr="00D501DC">
        <w:rPr>
          <w:rFonts w:ascii="Arial" w:hAnsi="Arial" w:cs="Arial"/>
          <w:b/>
          <w:bCs/>
          <w:i/>
          <w:iCs/>
          <w:sz w:val="24"/>
          <w:szCs w:val="24"/>
        </w:rPr>
        <w:t xml:space="preserve">, concienciar a la sociedad y acercar a cada uno de estos atletas de élite al territorio. </w:t>
      </w:r>
    </w:p>
    <w:p w14:paraId="32A0F1D0" w14:textId="77777777" w:rsidR="001E4FCE" w:rsidRPr="00D501DC" w:rsidRDefault="001E4FCE" w:rsidP="003500BC">
      <w:pPr>
        <w:spacing w:line="240" w:lineRule="auto"/>
        <w:ind w:left="-426" w:right="-568"/>
        <w:rPr>
          <w:rFonts w:ascii="Arial" w:hAnsi="Arial" w:cs="Arial"/>
        </w:rPr>
      </w:pPr>
    </w:p>
    <w:p w14:paraId="591C1E8A" w14:textId="2DD46B6E" w:rsidR="00CD615B" w:rsidRDefault="00B20EF4" w:rsidP="00CD615B">
      <w:pPr>
        <w:spacing w:line="276" w:lineRule="auto"/>
        <w:ind w:left="-426" w:right="-568"/>
        <w:rPr>
          <w:rFonts w:ascii="Arial" w:hAnsi="Arial" w:cs="Arial"/>
          <w:b/>
          <w:bCs/>
        </w:rPr>
      </w:pPr>
      <w:r>
        <w:rPr>
          <w:rFonts w:ascii="Arial" w:hAnsi="Arial" w:cs="Arial"/>
          <w:b/>
          <w:bCs/>
        </w:rPr>
        <w:t>Málaga</w:t>
      </w:r>
      <w:r w:rsidR="00CF30C1">
        <w:rPr>
          <w:rFonts w:ascii="Arial" w:hAnsi="Arial" w:cs="Arial"/>
          <w:b/>
          <w:bCs/>
        </w:rPr>
        <w:t>,</w:t>
      </w:r>
      <w:r w:rsidR="00D501DC" w:rsidRPr="00D501DC">
        <w:rPr>
          <w:rFonts w:ascii="Arial" w:hAnsi="Arial" w:cs="Arial"/>
          <w:b/>
          <w:bCs/>
        </w:rPr>
        <w:t xml:space="preserve"> </w:t>
      </w:r>
      <w:r w:rsidR="00CF30C1">
        <w:rPr>
          <w:rFonts w:ascii="Arial" w:hAnsi="Arial" w:cs="Arial"/>
          <w:b/>
          <w:bCs/>
        </w:rPr>
        <w:t>2</w:t>
      </w:r>
      <w:r>
        <w:rPr>
          <w:rFonts w:ascii="Arial" w:hAnsi="Arial" w:cs="Arial"/>
          <w:b/>
          <w:bCs/>
        </w:rPr>
        <w:t>3</w:t>
      </w:r>
      <w:r w:rsidR="00CF30C1">
        <w:rPr>
          <w:rFonts w:ascii="Arial" w:hAnsi="Arial" w:cs="Arial"/>
          <w:b/>
          <w:bCs/>
        </w:rPr>
        <w:t xml:space="preserve"> </w:t>
      </w:r>
      <w:r w:rsidR="00D501DC" w:rsidRPr="00D501DC">
        <w:rPr>
          <w:rFonts w:ascii="Arial" w:hAnsi="Arial" w:cs="Arial"/>
          <w:b/>
          <w:bCs/>
        </w:rPr>
        <w:t xml:space="preserve">de </w:t>
      </w:r>
      <w:r w:rsidR="00CF30C1">
        <w:rPr>
          <w:rFonts w:ascii="Arial" w:hAnsi="Arial" w:cs="Arial"/>
          <w:b/>
          <w:bCs/>
        </w:rPr>
        <w:t>febr</w:t>
      </w:r>
      <w:r w:rsidR="00D501DC" w:rsidRPr="00D501DC">
        <w:rPr>
          <w:rFonts w:ascii="Arial" w:hAnsi="Arial" w:cs="Arial"/>
          <w:b/>
          <w:bCs/>
        </w:rPr>
        <w:t>ero de 2024</w:t>
      </w:r>
    </w:p>
    <w:p w14:paraId="0F31AF99" w14:textId="5364C2D6" w:rsidR="00B53EF0" w:rsidRPr="00995484" w:rsidRDefault="00D501DC" w:rsidP="00B20EF4">
      <w:pPr>
        <w:spacing w:line="276" w:lineRule="auto"/>
        <w:ind w:left="-426" w:right="-568"/>
        <w:jc w:val="both"/>
        <w:rPr>
          <w:rFonts w:ascii="Arial" w:hAnsi="Arial" w:cs="Arial"/>
        </w:rPr>
      </w:pPr>
      <w:r w:rsidRPr="00995484">
        <w:rPr>
          <w:rFonts w:ascii="Arial" w:hAnsi="Arial" w:cs="Arial"/>
        </w:rPr>
        <w:t xml:space="preserve">CaixaBank, patrocinador oficial del Comité Paralímpico Español desde el año 2019 y entidad vinculada al plan </w:t>
      </w:r>
      <w:r w:rsidR="00960447" w:rsidRPr="00995484">
        <w:rPr>
          <w:rFonts w:ascii="Arial" w:hAnsi="Arial" w:cs="Arial"/>
        </w:rPr>
        <w:t xml:space="preserve">ADOP, </w:t>
      </w:r>
      <w:r w:rsidR="00B53EF0" w:rsidRPr="00995484">
        <w:rPr>
          <w:rFonts w:ascii="Arial" w:hAnsi="Arial" w:cs="Arial"/>
        </w:rPr>
        <w:t xml:space="preserve">ha organizado </w:t>
      </w:r>
      <w:r w:rsidR="00B17248" w:rsidRPr="00995484">
        <w:rPr>
          <w:rFonts w:ascii="Arial" w:hAnsi="Arial" w:cs="Arial"/>
        </w:rPr>
        <w:t xml:space="preserve">este </w:t>
      </w:r>
      <w:r w:rsidR="00830288" w:rsidRPr="00995484">
        <w:rPr>
          <w:rFonts w:ascii="Arial" w:hAnsi="Arial" w:cs="Arial"/>
        </w:rPr>
        <w:t>viernes</w:t>
      </w:r>
      <w:r w:rsidR="00B53EF0" w:rsidRPr="00995484">
        <w:rPr>
          <w:rFonts w:ascii="Arial" w:hAnsi="Arial" w:cs="Arial"/>
        </w:rPr>
        <w:t xml:space="preserve"> </w:t>
      </w:r>
      <w:r w:rsidR="003D62ED" w:rsidRPr="00995484">
        <w:rPr>
          <w:rFonts w:ascii="Arial" w:hAnsi="Arial" w:cs="Arial"/>
        </w:rPr>
        <w:t xml:space="preserve">en Málaga </w:t>
      </w:r>
      <w:r w:rsidR="00995484" w:rsidRPr="00995484">
        <w:rPr>
          <w:rFonts w:ascii="Arial" w:hAnsi="Arial" w:cs="Arial"/>
        </w:rPr>
        <w:t>la segunda</w:t>
      </w:r>
      <w:r w:rsidR="00B53EF0" w:rsidRPr="00995484">
        <w:rPr>
          <w:rFonts w:ascii="Arial" w:hAnsi="Arial" w:cs="Arial"/>
        </w:rPr>
        <w:t xml:space="preserve"> parada del proyecto ‘Camino a París’. </w:t>
      </w:r>
      <w:r w:rsidR="003D62ED" w:rsidRPr="00995484">
        <w:rPr>
          <w:rFonts w:ascii="Arial" w:hAnsi="Arial" w:cs="Arial"/>
        </w:rPr>
        <w:t>La oficina Store Larios de la entidad</w:t>
      </w:r>
      <w:r w:rsidR="00B53EF0" w:rsidRPr="00995484">
        <w:rPr>
          <w:rFonts w:ascii="Arial" w:hAnsi="Arial" w:cs="Arial"/>
        </w:rPr>
        <w:t xml:space="preserve"> ha acogido el </w:t>
      </w:r>
      <w:r w:rsidR="00830288" w:rsidRPr="00995484">
        <w:rPr>
          <w:rFonts w:ascii="Arial" w:hAnsi="Arial" w:cs="Arial"/>
        </w:rPr>
        <w:t>segundo</w:t>
      </w:r>
      <w:r w:rsidR="00B53EF0" w:rsidRPr="00995484">
        <w:rPr>
          <w:rFonts w:ascii="Arial" w:hAnsi="Arial" w:cs="Arial"/>
        </w:rPr>
        <w:t xml:space="preserve"> acto</w:t>
      </w:r>
      <w:r w:rsidR="007559CC" w:rsidRPr="00995484">
        <w:rPr>
          <w:rFonts w:ascii="Arial" w:hAnsi="Arial" w:cs="Arial"/>
        </w:rPr>
        <w:t xml:space="preserve"> de esta iniciativa</w:t>
      </w:r>
      <w:r w:rsidR="00B53EF0" w:rsidRPr="00995484">
        <w:rPr>
          <w:rFonts w:ascii="Arial" w:hAnsi="Arial" w:cs="Arial"/>
        </w:rPr>
        <w:t xml:space="preserve">, que ha </w:t>
      </w:r>
      <w:r w:rsidR="0005090F" w:rsidRPr="00995484">
        <w:rPr>
          <w:rFonts w:ascii="Arial" w:hAnsi="Arial" w:cs="Arial"/>
        </w:rPr>
        <w:t xml:space="preserve">tenido como protagonista al </w:t>
      </w:r>
      <w:r w:rsidR="00995484" w:rsidRPr="00995484">
        <w:rPr>
          <w:rFonts w:ascii="Arial" w:hAnsi="Arial" w:cs="Arial"/>
        </w:rPr>
        <w:t>para</w:t>
      </w:r>
      <w:r w:rsidR="00830288" w:rsidRPr="00995484">
        <w:rPr>
          <w:rFonts w:ascii="Arial" w:hAnsi="Arial" w:cs="Arial"/>
        </w:rPr>
        <w:t xml:space="preserve">triatleta </w:t>
      </w:r>
      <w:r w:rsidR="003D62ED" w:rsidRPr="00995484">
        <w:rPr>
          <w:rFonts w:ascii="Arial" w:hAnsi="Arial" w:cs="Arial"/>
        </w:rPr>
        <w:t>malagueño Cristóbal Ramos</w:t>
      </w:r>
      <w:r w:rsidR="0005090F" w:rsidRPr="00995484">
        <w:rPr>
          <w:rFonts w:ascii="Arial" w:hAnsi="Arial" w:cs="Arial"/>
        </w:rPr>
        <w:t>.</w:t>
      </w:r>
    </w:p>
    <w:p w14:paraId="1DA252D9" w14:textId="48992227" w:rsidR="0053691A" w:rsidRPr="00995484" w:rsidRDefault="003D62ED" w:rsidP="00825BA1">
      <w:pPr>
        <w:pStyle w:val="Prrafobsico"/>
        <w:suppressAutoHyphens/>
        <w:spacing w:before="227" w:line="276" w:lineRule="auto"/>
        <w:ind w:left="-426" w:right="-568"/>
        <w:jc w:val="both"/>
        <w:rPr>
          <w:rFonts w:ascii="Arial" w:hAnsi="Arial" w:cs="Arial"/>
          <w:sz w:val="22"/>
          <w:szCs w:val="22"/>
          <w:lang w:val="es-ES"/>
        </w:rPr>
      </w:pPr>
      <w:r w:rsidRPr="00995484">
        <w:rPr>
          <w:rFonts w:ascii="Arial" w:hAnsi="Arial" w:cs="Arial"/>
          <w:sz w:val="22"/>
          <w:szCs w:val="22"/>
          <w:lang w:val="es-ES"/>
        </w:rPr>
        <w:t>Juan Ignacio Zafra</w:t>
      </w:r>
      <w:r w:rsidR="00B53EF0" w:rsidRPr="00995484">
        <w:rPr>
          <w:rFonts w:ascii="Arial" w:hAnsi="Arial" w:cs="Arial"/>
          <w:sz w:val="22"/>
          <w:szCs w:val="22"/>
          <w:lang w:val="es-ES"/>
        </w:rPr>
        <w:t xml:space="preserve">, director territorial de CaixaBank en </w:t>
      </w:r>
      <w:r w:rsidRPr="00995484">
        <w:rPr>
          <w:rFonts w:ascii="Arial" w:hAnsi="Arial" w:cs="Arial"/>
          <w:sz w:val="22"/>
          <w:szCs w:val="22"/>
          <w:lang w:val="es-ES"/>
        </w:rPr>
        <w:t>Andalucía</w:t>
      </w:r>
      <w:r w:rsidR="00B53EF0" w:rsidRPr="00995484">
        <w:rPr>
          <w:rFonts w:ascii="Arial" w:hAnsi="Arial" w:cs="Arial"/>
          <w:sz w:val="22"/>
          <w:szCs w:val="22"/>
          <w:lang w:val="es-ES"/>
        </w:rPr>
        <w:t xml:space="preserve">, ha hecho de anfitrión </w:t>
      </w:r>
      <w:r w:rsidR="00C56E47" w:rsidRPr="00995484">
        <w:rPr>
          <w:rFonts w:ascii="Arial" w:hAnsi="Arial" w:cs="Arial"/>
          <w:sz w:val="22"/>
          <w:szCs w:val="22"/>
          <w:lang w:val="es-ES"/>
        </w:rPr>
        <w:t>de este encuentro</w:t>
      </w:r>
      <w:r w:rsidR="00B53EF0" w:rsidRPr="00995484">
        <w:rPr>
          <w:rFonts w:ascii="Arial" w:hAnsi="Arial" w:cs="Arial"/>
          <w:sz w:val="22"/>
          <w:szCs w:val="22"/>
          <w:lang w:val="es-ES"/>
        </w:rPr>
        <w:t xml:space="preserve">, que ha contado con </w:t>
      </w:r>
      <w:r w:rsidR="0043777A" w:rsidRPr="00995484">
        <w:rPr>
          <w:rFonts w:ascii="Arial" w:hAnsi="Arial" w:cs="Arial"/>
          <w:sz w:val="22"/>
          <w:szCs w:val="22"/>
          <w:lang w:val="es-ES"/>
        </w:rPr>
        <w:t>la participación del atleta ex</w:t>
      </w:r>
      <w:r w:rsidR="000B59AF">
        <w:rPr>
          <w:rFonts w:ascii="Arial" w:hAnsi="Arial" w:cs="Arial"/>
          <w:sz w:val="22"/>
          <w:szCs w:val="22"/>
          <w:lang w:val="es-ES"/>
        </w:rPr>
        <w:t xml:space="preserve">atleta </w:t>
      </w:r>
      <w:r w:rsidR="0043777A" w:rsidRPr="00995484">
        <w:rPr>
          <w:rFonts w:ascii="Arial" w:hAnsi="Arial" w:cs="Arial"/>
          <w:sz w:val="22"/>
          <w:szCs w:val="22"/>
          <w:lang w:val="es-ES"/>
        </w:rPr>
        <w:t xml:space="preserve">olímpico </w:t>
      </w:r>
      <w:r w:rsidR="007E13F3" w:rsidRPr="00995484">
        <w:rPr>
          <w:rFonts w:ascii="Arial" w:hAnsi="Arial" w:cs="Arial"/>
          <w:sz w:val="22"/>
          <w:szCs w:val="22"/>
          <w:lang w:val="es-ES"/>
        </w:rPr>
        <w:t>Reyes Estévez</w:t>
      </w:r>
      <w:r w:rsidR="0043777A" w:rsidRPr="00995484">
        <w:rPr>
          <w:rFonts w:ascii="Arial" w:hAnsi="Arial" w:cs="Arial"/>
          <w:sz w:val="22"/>
          <w:szCs w:val="22"/>
          <w:lang w:val="es-ES"/>
        </w:rPr>
        <w:t xml:space="preserve">. </w:t>
      </w:r>
      <w:r w:rsidR="00CC3B0D" w:rsidRPr="00995484">
        <w:rPr>
          <w:rFonts w:ascii="Arial" w:hAnsi="Arial" w:cs="Arial"/>
          <w:sz w:val="22"/>
          <w:szCs w:val="22"/>
          <w:lang w:val="es-ES"/>
        </w:rPr>
        <w:t xml:space="preserve">La </w:t>
      </w:r>
      <w:r w:rsidR="008021CC" w:rsidRPr="00995484">
        <w:rPr>
          <w:rFonts w:ascii="Arial" w:hAnsi="Arial" w:cs="Arial"/>
          <w:sz w:val="22"/>
          <w:szCs w:val="22"/>
          <w:lang w:val="es-ES"/>
        </w:rPr>
        <w:t>periodista Almudena</w:t>
      </w:r>
      <w:r w:rsidR="00B53EF0" w:rsidRPr="00995484">
        <w:rPr>
          <w:rFonts w:ascii="Arial" w:hAnsi="Arial" w:cs="Arial"/>
          <w:sz w:val="22"/>
          <w:szCs w:val="22"/>
          <w:lang w:val="es-ES"/>
        </w:rPr>
        <w:t xml:space="preserve"> Rivera </w:t>
      </w:r>
      <w:r w:rsidR="00CC3B0D" w:rsidRPr="00995484">
        <w:rPr>
          <w:rFonts w:ascii="Arial" w:hAnsi="Arial" w:cs="Arial"/>
          <w:sz w:val="22"/>
          <w:szCs w:val="22"/>
          <w:lang w:val="es-ES"/>
        </w:rPr>
        <w:t xml:space="preserve">ha moderado </w:t>
      </w:r>
      <w:r w:rsidR="00682C1C" w:rsidRPr="00995484">
        <w:rPr>
          <w:rFonts w:ascii="Arial" w:hAnsi="Arial" w:cs="Arial"/>
          <w:sz w:val="22"/>
          <w:szCs w:val="22"/>
          <w:lang w:val="es-ES"/>
        </w:rPr>
        <w:t>una charla</w:t>
      </w:r>
      <w:r w:rsidR="00757640" w:rsidRPr="00995484">
        <w:rPr>
          <w:rFonts w:ascii="Arial" w:hAnsi="Arial" w:cs="Arial"/>
          <w:sz w:val="22"/>
          <w:szCs w:val="22"/>
          <w:lang w:val="es-ES"/>
        </w:rPr>
        <w:t xml:space="preserve"> entre ambos deportistas sobre el reto que supone la preparación de una prueba de élite</w:t>
      </w:r>
      <w:r w:rsidR="009A2C3D">
        <w:rPr>
          <w:rFonts w:ascii="Arial" w:hAnsi="Arial" w:cs="Arial"/>
          <w:sz w:val="22"/>
          <w:szCs w:val="22"/>
          <w:lang w:val="es-ES"/>
        </w:rPr>
        <w:t>.</w:t>
      </w:r>
    </w:p>
    <w:p w14:paraId="775104A1" w14:textId="210C2157" w:rsidR="0053691A" w:rsidRPr="00995484" w:rsidRDefault="0053691A" w:rsidP="0053691A">
      <w:pPr>
        <w:pStyle w:val="Prrafobsico"/>
        <w:suppressAutoHyphens/>
        <w:spacing w:before="227" w:line="276" w:lineRule="auto"/>
        <w:ind w:left="-426" w:right="-568"/>
        <w:jc w:val="both"/>
        <w:rPr>
          <w:rFonts w:ascii="Arial" w:hAnsi="Arial" w:cs="Arial"/>
          <w:sz w:val="22"/>
          <w:szCs w:val="22"/>
          <w:lang w:val="es-ES"/>
        </w:rPr>
      </w:pPr>
      <w:r w:rsidRPr="00995484">
        <w:rPr>
          <w:rFonts w:ascii="Arial" w:hAnsi="Arial" w:cs="Arial"/>
          <w:sz w:val="22"/>
          <w:szCs w:val="22"/>
          <w:lang w:val="es-ES"/>
        </w:rPr>
        <w:t xml:space="preserve">En esta charla, los atletas han demostrado la necesidad de tratar al deporte olímpico y paralímpico por igual, destacando que son deportes de élite y que la dedicación es la misma en ambos deportes. Para ello han </w:t>
      </w:r>
      <w:r w:rsidR="00995484" w:rsidRPr="00995484">
        <w:rPr>
          <w:rFonts w:ascii="Arial" w:hAnsi="Arial" w:cs="Arial"/>
          <w:sz w:val="22"/>
          <w:szCs w:val="22"/>
          <w:lang w:val="es-ES"/>
        </w:rPr>
        <w:t>profundizado en un debate sobre la importancia de un buen entrenamiento, preparación, dedicación, esfuerzo. Posteriormente, ambos atletas han llevado a cabo</w:t>
      </w:r>
      <w:r w:rsidRPr="00995484">
        <w:rPr>
          <w:rFonts w:ascii="Arial" w:hAnsi="Arial" w:cs="Arial"/>
          <w:sz w:val="22"/>
          <w:szCs w:val="22"/>
          <w:lang w:val="es-ES"/>
        </w:rPr>
        <w:t xml:space="preserve"> una sesión práctica en la que han recorrido las calles de Málaga junto a aficionados al </w:t>
      </w:r>
      <w:r w:rsidR="00B70553" w:rsidRPr="00995484">
        <w:rPr>
          <w:rFonts w:ascii="Arial" w:hAnsi="Arial" w:cs="Arial"/>
          <w:sz w:val="22"/>
          <w:szCs w:val="22"/>
          <w:lang w:val="es-ES"/>
        </w:rPr>
        <w:t>atletismo</w:t>
      </w:r>
      <w:r w:rsidRPr="00995484">
        <w:rPr>
          <w:rFonts w:ascii="Arial" w:hAnsi="Arial" w:cs="Arial"/>
          <w:sz w:val="22"/>
          <w:szCs w:val="22"/>
          <w:lang w:val="es-ES"/>
        </w:rPr>
        <w:t xml:space="preserve"> en una salida runner de 45 minutos </w:t>
      </w:r>
      <w:r w:rsidR="00870091" w:rsidRPr="00995484">
        <w:rPr>
          <w:rFonts w:ascii="Arial" w:hAnsi="Arial" w:cs="Arial"/>
          <w:sz w:val="22"/>
          <w:szCs w:val="22"/>
          <w:lang w:val="es-ES"/>
        </w:rPr>
        <w:t>en la que</w:t>
      </w:r>
      <w:r w:rsidRPr="00995484">
        <w:rPr>
          <w:rFonts w:ascii="Arial" w:hAnsi="Arial" w:cs="Arial"/>
          <w:sz w:val="22"/>
          <w:szCs w:val="22"/>
          <w:lang w:val="es-ES"/>
        </w:rPr>
        <w:t xml:space="preserve"> los asistentes han compartido su pasión por el deporte. </w:t>
      </w:r>
    </w:p>
    <w:p w14:paraId="69BCD1FD" w14:textId="6D3531DE" w:rsidR="008F58D2" w:rsidRPr="00995484" w:rsidRDefault="00B53EF0" w:rsidP="00825BA1">
      <w:pPr>
        <w:pStyle w:val="Prrafobsico"/>
        <w:suppressAutoHyphens/>
        <w:spacing w:before="227" w:line="276" w:lineRule="auto"/>
        <w:ind w:left="-426" w:right="-568"/>
        <w:jc w:val="both"/>
        <w:rPr>
          <w:rFonts w:ascii="Arial" w:hAnsi="Arial" w:cs="Arial"/>
          <w:sz w:val="22"/>
          <w:szCs w:val="22"/>
          <w:lang w:val="es-ES"/>
        </w:rPr>
      </w:pPr>
      <w:r w:rsidRPr="00995484">
        <w:rPr>
          <w:rFonts w:ascii="Arial" w:hAnsi="Arial" w:cs="Arial"/>
          <w:sz w:val="22"/>
          <w:szCs w:val="22"/>
        </w:rPr>
        <w:t xml:space="preserve">Este </w:t>
      </w:r>
      <w:r w:rsidR="003D62ED" w:rsidRPr="00995484">
        <w:rPr>
          <w:rFonts w:ascii="Arial" w:hAnsi="Arial" w:cs="Arial"/>
          <w:sz w:val="22"/>
          <w:szCs w:val="22"/>
        </w:rPr>
        <w:t>evento</w:t>
      </w:r>
      <w:r w:rsidRPr="00995484">
        <w:rPr>
          <w:rFonts w:ascii="Arial" w:hAnsi="Arial" w:cs="Arial"/>
          <w:sz w:val="22"/>
          <w:szCs w:val="22"/>
        </w:rPr>
        <w:t xml:space="preserve">, que </w:t>
      </w:r>
      <w:r w:rsidR="003D62ED" w:rsidRPr="00995484">
        <w:rPr>
          <w:rFonts w:ascii="Arial" w:hAnsi="Arial" w:cs="Arial"/>
          <w:sz w:val="22"/>
          <w:szCs w:val="22"/>
        </w:rPr>
        <w:t>continua el</w:t>
      </w:r>
      <w:r w:rsidR="00D501DC" w:rsidRPr="00995484">
        <w:rPr>
          <w:rFonts w:ascii="Arial" w:hAnsi="Arial" w:cs="Arial"/>
          <w:sz w:val="22"/>
          <w:szCs w:val="22"/>
        </w:rPr>
        <w:t xml:space="preserve"> recorrido que simula el camino de la llama </w:t>
      </w:r>
      <w:r w:rsidR="0017268D" w:rsidRPr="00995484">
        <w:rPr>
          <w:rFonts w:ascii="Arial" w:hAnsi="Arial" w:cs="Arial"/>
          <w:sz w:val="22"/>
          <w:szCs w:val="22"/>
        </w:rPr>
        <w:t>para</w:t>
      </w:r>
      <w:r w:rsidR="00D501DC" w:rsidRPr="00995484">
        <w:rPr>
          <w:rFonts w:ascii="Arial" w:hAnsi="Arial" w:cs="Arial"/>
          <w:sz w:val="22"/>
          <w:szCs w:val="22"/>
        </w:rPr>
        <w:t>límpica</w:t>
      </w:r>
      <w:r w:rsidRPr="00995484">
        <w:rPr>
          <w:rFonts w:ascii="Arial" w:hAnsi="Arial" w:cs="Arial"/>
          <w:sz w:val="22"/>
          <w:szCs w:val="22"/>
        </w:rPr>
        <w:t xml:space="preserve">, ha puesto de </w:t>
      </w:r>
      <w:r w:rsidRPr="00995484">
        <w:rPr>
          <w:rFonts w:ascii="Arial" w:hAnsi="Arial" w:cs="Arial"/>
          <w:sz w:val="22"/>
          <w:szCs w:val="22"/>
        </w:rPr>
        <w:lastRenderedPageBreak/>
        <w:t xml:space="preserve">manifiesto el apoyo de la comunidad deportiva </w:t>
      </w:r>
      <w:r w:rsidR="0089716F" w:rsidRPr="00995484">
        <w:rPr>
          <w:rFonts w:ascii="Arial" w:hAnsi="Arial" w:cs="Arial"/>
          <w:sz w:val="22"/>
          <w:szCs w:val="22"/>
        </w:rPr>
        <w:t xml:space="preserve">de Málaga </w:t>
      </w:r>
      <w:r w:rsidRPr="00995484">
        <w:rPr>
          <w:rFonts w:ascii="Arial" w:hAnsi="Arial" w:cs="Arial"/>
          <w:sz w:val="22"/>
          <w:szCs w:val="22"/>
        </w:rPr>
        <w:t xml:space="preserve">a </w:t>
      </w:r>
      <w:r w:rsidR="002E262B" w:rsidRPr="00995484">
        <w:rPr>
          <w:rFonts w:ascii="Arial" w:hAnsi="Arial" w:cs="Arial"/>
          <w:sz w:val="22"/>
          <w:szCs w:val="22"/>
        </w:rPr>
        <w:t xml:space="preserve">su paisano </w:t>
      </w:r>
      <w:r w:rsidR="00870091" w:rsidRPr="00995484">
        <w:rPr>
          <w:rFonts w:ascii="Arial" w:hAnsi="Arial" w:cs="Arial"/>
          <w:sz w:val="22"/>
          <w:szCs w:val="22"/>
        </w:rPr>
        <w:t>Cristóbal Ramos</w:t>
      </w:r>
      <w:r w:rsidR="006E526C" w:rsidRPr="00995484">
        <w:rPr>
          <w:rFonts w:ascii="Arial" w:hAnsi="Arial" w:cs="Arial"/>
          <w:sz w:val="22"/>
          <w:szCs w:val="22"/>
        </w:rPr>
        <w:t>. Durante el mismo, el deportista</w:t>
      </w:r>
      <w:r w:rsidRPr="00995484">
        <w:rPr>
          <w:rFonts w:ascii="Arial" w:hAnsi="Arial" w:cs="Arial"/>
          <w:sz w:val="22"/>
          <w:szCs w:val="22"/>
        </w:rPr>
        <w:t xml:space="preserve"> ha destacado </w:t>
      </w:r>
      <w:r w:rsidR="00483629" w:rsidRPr="00995484">
        <w:rPr>
          <w:rFonts w:ascii="Arial" w:hAnsi="Arial" w:cs="Arial"/>
          <w:sz w:val="22"/>
          <w:szCs w:val="22"/>
        </w:rPr>
        <w:t>“</w:t>
      </w:r>
      <w:r w:rsidR="009C21D0" w:rsidRPr="00995484">
        <w:rPr>
          <w:rFonts w:ascii="Arial" w:hAnsi="Arial" w:cs="Arial"/>
          <w:sz w:val="22"/>
          <w:szCs w:val="22"/>
        </w:rPr>
        <w:t>la importancia de sentirse respaldado en este</w:t>
      </w:r>
      <w:r w:rsidR="00483629" w:rsidRPr="00995484">
        <w:rPr>
          <w:rFonts w:ascii="Arial" w:hAnsi="Arial" w:cs="Arial"/>
          <w:sz w:val="22"/>
          <w:szCs w:val="22"/>
        </w:rPr>
        <w:t xml:space="preserve"> </w:t>
      </w:r>
      <w:r w:rsidR="009C21D0" w:rsidRPr="00995484">
        <w:rPr>
          <w:rFonts w:ascii="Arial" w:hAnsi="Arial" w:cs="Arial"/>
          <w:sz w:val="22"/>
          <w:szCs w:val="22"/>
        </w:rPr>
        <w:t xml:space="preserve">sueño de llegar a París </w:t>
      </w:r>
      <w:r w:rsidR="00FA0F21" w:rsidRPr="00995484">
        <w:rPr>
          <w:rFonts w:ascii="Arial" w:hAnsi="Arial" w:cs="Arial"/>
          <w:sz w:val="22"/>
          <w:szCs w:val="22"/>
        </w:rPr>
        <w:t>representando</w:t>
      </w:r>
      <w:r w:rsidR="00FE67BC" w:rsidRPr="00995484">
        <w:rPr>
          <w:rFonts w:ascii="Arial" w:hAnsi="Arial" w:cs="Arial"/>
          <w:sz w:val="22"/>
          <w:szCs w:val="22"/>
        </w:rPr>
        <w:t xml:space="preserve"> a España</w:t>
      </w:r>
      <w:r w:rsidR="0077294C" w:rsidRPr="00995484">
        <w:rPr>
          <w:rFonts w:ascii="Arial" w:hAnsi="Arial" w:cs="Arial"/>
          <w:sz w:val="22"/>
          <w:szCs w:val="22"/>
        </w:rPr>
        <w:t xml:space="preserve">, un reto </w:t>
      </w:r>
      <w:r w:rsidR="00D85AF5" w:rsidRPr="00995484">
        <w:rPr>
          <w:rFonts w:ascii="Arial" w:hAnsi="Arial" w:cs="Arial"/>
          <w:sz w:val="22"/>
          <w:szCs w:val="22"/>
        </w:rPr>
        <w:t xml:space="preserve">al que me enfrento en estos momentos </w:t>
      </w:r>
      <w:r w:rsidR="00021D3E" w:rsidRPr="00995484">
        <w:rPr>
          <w:rFonts w:ascii="Arial" w:hAnsi="Arial" w:cs="Arial"/>
          <w:sz w:val="22"/>
          <w:szCs w:val="22"/>
        </w:rPr>
        <w:t>con</w:t>
      </w:r>
      <w:r w:rsidR="00E527E3" w:rsidRPr="00995484">
        <w:rPr>
          <w:rFonts w:ascii="Arial" w:hAnsi="Arial" w:cs="Arial"/>
          <w:sz w:val="22"/>
          <w:szCs w:val="22"/>
        </w:rPr>
        <w:t xml:space="preserve"> </w:t>
      </w:r>
      <w:r w:rsidR="00B64E84" w:rsidRPr="00995484">
        <w:rPr>
          <w:rFonts w:ascii="Arial" w:hAnsi="Arial" w:cs="Arial"/>
          <w:sz w:val="22"/>
          <w:szCs w:val="22"/>
        </w:rPr>
        <w:t>ilusión</w:t>
      </w:r>
      <w:r w:rsidR="00E50049" w:rsidRPr="00995484">
        <w:rPr>
          <w:rFonts w:ascii="Arial" w:hAnsi="Arial" w:cs="Arial"/>
          <w:sz w:val="22"/>
          <w:szCs w:val="22"/>
        </w:rPr>
        <w:t>, sacrificio</w:t>
      </w:r>
      <w:r w:rsidR="00B64E84" w:rsidRPr="00995484">
        <w:rPr>
          <w:rFonts w:ascii="Arial" w:hAnsi="Arial" w:cs="Arial"/>
          <w:sz w:val="22"/>
          <w:szCs w:val="22"/>
        </w:rPr>
        <w:t xml:space="preserve"> y </w:t>
      </w:r>
      <w:r w:rsidR="00E50049" w:rsidRPr="00995484">
        <w:rPr>
          <w:rFonts w:ascii="Arial" w:hAnsi="Arial" w:cs="Arial"/>
          <w:sz w:val="22"/>
          <w:szCs w:val="22"/>
        </w:rPr>
        <w:t>humildad</w:t>
      </w:r>
      <w:r w:rsidR="00BF5355" w:rsidRPr="00995484">
        <w:rPr>
          <w:rFonts w:ascii="Arial" w:hAnsi="Arial" w:cs="Arial"/>
          <w:sz w:val="22"/>
          <w:szCs w:val="22"/>
        </w:rPr>
        <w:t>”,</w:t>
      </w:r>
      <w:r w:rsidR="008F58D2" w:rsidRPr="00995484">
        <w:rPr>
          <w:rFonts w:ascii="Arial" w:hAnsi="Arial" w:cs="Arial"/>
          <w:sz w:val="22"/>
          <w:szCs w:val="22"/>
        </w:rPr>
        <w:t xml:space="preserve"> ha señalado</w:t>
      </w:r>
      <w:r w:rsidRPr="00995484">
        <w:rPr>
          <w:rFonts w:ascii="Arial" w:hAnsi="Arial" w:cs="Arial"/>
          <w:sz w:val="22"/>
          <w:szCs w:val="22"/>
        </w:rPr>
        <w:t xml:space="preserve">. </w:t>
      </w:r>
      <w:r w:rsidR="003D62ED" w:rsidRPr="00995484">
        <w:rPr>
          <w:rFonts w:ascii="Arial" w:hAnsi="Arial" w:cs="Arial"/>
          <w:sz w:val="22"/>
          <w:szCs w:val="22"/>
        </w:rPr>
        <w:t>Ramos</w:t>
      </w:r>
      <w:r w:rsidRPr="00995484">
        <w:rPr>
          <w:rFonts w:ascii="Arial" w:hAnsi="Arial" w:cs="Arial"/>
          <w:sz w:val="22"/>
          <w:szCs w:val="22"/>
        </w:rPr>
        <w:t xml:space="preserve">, </w:t>
      </w:r>
      <w:r w:rsidR="00ED644A" w:rsidRPr="00995484">
        <w:rPr>
          <w:rFonts w:ascii="Arial" w:hAnsi="Arial" w:cs="Arial"/>
          <w:sz w:val="22"/>
          <w:szCs w:val="22"/>
        </w:rPr>
        <w:t xml:space="preserve">vecino de Villanueva del Rosario, </w:t>
      </w:r>
      <w:r w:rsidR="00B46646" w:rsidRPr="00995484">
        <w:rPr>
          <w:rFonts w:ascii="Arial" w:hAnsi="Arial" w:cs="Arial"/>
          <w:sz w:val="22"/>
          <w:szCs w:val="22"/>
        </w:rPr>
        <w:t xml:space="preserve">es un ejemplo de superación que se ha proclamado vencedor en competiciones de máximo prestigio como </w:t>
      </w:r>
      <w:r w:rsidR="00E828F1">
        <w:rPr>
          <w:rFonts w:ascii="Arial" w:hAnsi="Arial" w:cs="Arial"/>
          <w:sz w:val="22"/>
          <w:szCs w:val="22"/>
        </w:rPr>
        <w:t xml:space="preserve">el </w:t>
      </w:r>
      <w:r w:rsidR="00B46646" w:rsidRPr="00995484">
        <w:rPr>
          <w:rFonts w:ascii="Arial" w:hAnsi="Arial" w:cs="Arial"/>
          <w:sz w:val="22"/>
          <w:szCs w:val="22"/>
        </w:rPr>
        <w:t xml:space="preserve">Campeonato </w:t>
      </w:r>
      <w:r w:rsidR="000B59AF">
        <w:rPr>
          <w:rFonts w:ascii="Arial" w:hAnsi="Arial" w:cs="Arial"/>
          <w:sz w:val="22"/>
          <w:szCs w:val="22"/>
        </w:rPr>
        <w:t>del Mundo de Triatlón 2021</w:t>
      </w:r>
      <w:r w:rsidR="00B46646" w:rsidRPr="00995484">
        <w:rPr>
          <w:rFonts w:ascii="Arial" w:hAnsi="Arial" w:cs="Arial"/>
          <w:sz w:val="22"/>
          <w:szCs w:val="22"/>
        </w:rPr>
        <w:t xml:space="preserve"> o </w:t>
      </w:r>
      <w:r w:rsidR="00E828F1">
        <w:rPr>
          <w:rFonts w:ascii="Arial" w:hAnsi="Arial" w:cs="Arial"/>
          <w:sz w:val="22"/>
          <w:szCs w:val="22"/>
        </w:rPr>
        <w:t xml:space="preserve">el </w:t>
      </w:r>
      <w:r w:rsidR="00B46646" w:rsidRPr="00995484">
        <w:rPr>
          <w:rFonts w:ascii="Arial" w:hAnsi="Arial" w:cs="Arial"/>
          <w:sz w:val="22"/>
          <w:szCs w:val="22"/>
        </w:rPr>
        <w:t xml:space="preserve">Campeonato de </w:t>
      </w:r>
      <w:r w:rsidR="000B59AF">
        <w:rPr>
          <w:rFonts w:ascii="Arial" w:hAnsi="Arial" w:cs="Arial"/>
          <w:sz w:val="22"/>
          <w:szCs w:val="22"/>
        </w:rPr>
        <w:t>España de Triatlón de</w:t>
      </w:r>
      <w:r w:rsidR="00B46646" w:rsidRPr="00995484">
        <w:rPr>
          <w:rFonts w:ascii="Arial" w:hAnsi="Arial" w:cs="Arial"/>
          <w:sz w:val="22"/>
          <w:szCs w:val="22"/>
        </w:rPr>
        <w:t xml:space="preserve"> 20</w:t>
      </w:r>
      <w:r w:rsidR="000B59AF">
        <w:rPr>
          <w:rFonts w:ascii="Arial" w:hAnsi="Arial" w:cs="Arial"/>
          <w:sz w:val="22"/>
          <w:szCs w:val="22"/>
        </w:rPr>
        <w:t>23</w:t>
      </w:r>
      <w:r w:rsidR="00B46646" w:rsidRPr="00995484">
        <w:rPr>
          <w:rFonts w:ascii="Arial" w:hAnsi="Arial" w:cs="Arial"/>
          <w:sz w:val="22"/>
          <w:szCs w:val="22"/>
        </w:rPr>
        <w:t>.</w:t>
      </w:r>
    </w:p>
    <w:p w14:paraId="2EC4DE81" w14:textId="77777777" w:rsidR="00C56E47" w:rsidRPr="00995484" w:rsidRDefault="00C85035" w:rsidP="00C56E47">
      <w:pPr>
        <w:pStyle w:val="Prrafobsico"/>
        <w:suppressAutoHyphens/>
        <w:spacing w:before="227" w:line="276" w:lineRule="auto"/>
        <w:ind w:left="-426" w:right="-568"/>
        <w:jc w:val="both"/>
        <w:rPr>
          <w:rFonts w:ascii="Arial" w:hAnsi="Arial" w:cs="Arial"/>
          <w:b/>
          <w:bCs/>
          <w:color w:val="00B0F0"/>
          <w:sz w:val="22"/>
          <w:szCs w:val="22"/>
        </w:rPr>
      </w:pPr>
      <w:r w:rsidRPr="00995484">
        <w:rPr>
          <w:rFonts w:ascii="Arial" w:hAnsi="Arial" w:cs="Arial"/>
          <w:b/>
          <w:bCs/>
          <w:color w:val="00B0F0"/>
          <w:sz w:val="22"/>
          <w:szCs w:val="22"/>
        </w:rPr>
        <w:t>Actividades colaborativas con cerca de 20 atletas</w:t>
      </w:r>
    </w:p>
    <w:p w14:paraId="7254BD1B" w14:textId="07E31C64" w:rsidR="00B53EF0" w:rsidRPr="00995484" w:rsidRDefault="00B53EF0" w:rsidP="00C56E47">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CaixaBank continúa con su apoyo al deporte paralímpico acompañando a sus deportistas en la recta final de la preparación para los Juegos Paralímpicos de París 2024, que se celebrarán este verano. </w:t>
      </w:r>
    </w:p>
    <w:p w14:paraId="37E7BCA8" w14:textId="2842BD93" w:rsidR="00B53EF0" w:rsidRPr="00995484" w:rsidRDefault="00B53EF0" w:rsidP="00B53EF0">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A través del proyecto ‘Camino a París’, la entidad financiera impulsa múltiples acciones para dar visibilidad y normalizar la discapacidad, concienciar a la sociedad y acercar a cada uno de estos atletas de élite al territorio. </w:t>
      </w:r>
    </w:p>
    <w:p w14:paraId="0F3469A4" w14:textId="0C8D7D93" w:rsidR="00506196" w:rsidRPr="00995484" w:rsidRDefault="0017617B" w:rsidP="00506196">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El recorrido de ‘Camino a París’ </w:t>
      </w:r>
      <w:r w:rsidR="00EC132E" w:rsidRPr="00995484">
        <w:rPr>
          <w:rFonts w:ascii="Arial" w:hAnsi="Arial" w:cs="Arial"/>
          <w:sz w:val="22"/>
          <w:szCs w:val="22"/>
        </w:rPr>
        <w:t>hará parada en</w:t>
      </w:r>
      <w:r w:rsidR="00D501DC" w:rsidRPr="00995484">
        <w:rPr>
          <w:rFonts w:ascii="Arial" w:hAnsi="Arial" w:cs="Arial"/>
          <w:sz w:val="22"/>
          <w:szCs w:val="22"/>
        </w:rPr>
        <w:t xml:space="preserve"> cada una de </w:t>
      </w:r>
      <w:r w:rsidR="00960447" w:rsidRPr="00995484">
        <w:rPr>
          <w:rFonts w:ascii="Arial" w:hAnsi="Arial" w:cs="Arial"/>
          <w:sz w:val="22"/>
          <w:szCs w:val="22"/>
        </w:rPr>
        <w:t>las direcciones</w:t>
      </w:r>
      <w:r w:rsidR="00D501DC" w:rsidRPr="00995484">
        <w:rPr>
          <w:rFonts w:ascii="Arial" w:hAnsi="Arial" w:cs="Arial"/>
          <w:sz w:val="22"/>
          <w:szCs w:val="22"/>
        </w:rPr>
        <w:t xml:space="preserve"> territoriales en las que tiene dividida la entidad financiera toda su actividad en España. </w:t>
      </w:r>
      <w:r w:rsidR="0005351F" w:rsidRPr="00995484">
        <w:rPr>
          <w:rFonts w:ascii="Arial" w:hAnsi="Arial" w:cs="Arial"/>
          <w:sz w:val="22"/>
          <w:szCs w:val="22"/>
        </w:rPr>
        <w:t>Tras el arranque del circuito</w:t>
      </w:r>
      <w:r w:rsidR="00506196" w:rsidRPr="00995484">
        <w:rPr>
          <w:rFonts w:ascii="Arial" w:hAnsi="Arial" w:cs="Arial"/>
          <w:sz w:val="22"/>
          <w:szCs w:val="22"/>
        </w:rPr>
        <w:t xml:space="preserve"> en Canarias</w:t>
      </w:r>
      <w:r w:rsidR="00EC132E" w:rsidRPr="00995484">
        <w:rPr>
          <w:rFonts w:ascii="Arial" w:hAnsi="Arial" w:cs="Arial"/>
          <w:sz w:val="22"/>
          <w:szCs w:val="22"/>
        </w:rPr>
        <w:t>,</w:t>
      </w:r>
      <w:r w:rsidR="00506196" w:rsidRPr="00995484">
        <w:rPr>
          <w:rFonts w:ascii="Arial" w:hAnsi="Arial" w:cs="Arial"/>
          <w:sz w:val="22"/>
          <w:szCs w:val="22"/>
        </w:rPr>
        <w:t xml:space="preserve"> </w:t>
      </w:r>
      <w:r w:rsidR="0021732A" w:rsidRPr="00995484">
        <w:rPr>
          <w:rFonts w:ascii="Arial" w:hAnsi="Arial" w:cs="Arial"/>
          <w:sz w:val="22"/>
          <w:szCs w:val="22"/>
        </w:rPr>
        <w:t>la iniciativa transcurrirá por</w:t>
      </w:r>
      <w:r w:rsidR="00506196" w:rsidRPr="00995484">
        <w:rPr>
          <w:rFonts w:ascii="Arial" w:hAnsi="Arial" w:cs="Arial"/>
          <w:sz w:val="22"/>
          <w:szCs w:val="22"/>
        </w:rPr>
        <w:t xml:space="preserve"> Andalucía, Comunidad Valenciana, Murcia, Castilla y León, Madrid, Castilla La Mancha, Extremadura, zona Ebro, Norte, Baleares, Barcelona y finalizará en julio, con una última parada en la dirección territorial de Cataluña. </w:t>
      </w:r>
    </w:p>
    <w:p w14:paraId="0DFBB2A0" w14:textId="78E5D025" w:rsidR="00960447"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Por el camino, CaixaBank organizará diferentes actividades deportivas, institucionales</w:t>
      </w:r>
      <w:r w:rsidR="00031BBC" w:rsidRPr="00995484">
        <w:rPr>
          <w:rFonts w:ascii="Arial" w:hAnsi="Arial" w:cs="Arial"/>
          <w:sz w:val="22"/>
          <w:szCs w:val="22"/>
        </w:rPr>
        <w:t xml:space="preserve"> </w:t>
      </w:r>
      <w:r w:rsidRPr="00995484">
        <w:rPr>
          <w:rFonts w:ascii="Arial" w:hAnsi="Arial" w:cs="Arial"/>
          <w:sz w:val="22"/>
          <w:szCs w:val="22"/>
        </w:rPr>
        <w:t>y colaborativas con cerca de 20 atletas</w:t>
      </w:r>
      <w:r w:rsidR="0017268D" w:rsidRPr="00995484">
        <w:rPr>
          <w:rFonts w:ascii="Arial" w:hAnsi="Arial" w:cs="Arial"/>
          <w:sz w:val="22"/>
          <w:szCs w:val="22"/>
        </w:rPr>
        <w:t xml:space="preserve"> que forman parte del plan ADOP</w:t>
      </w:r>
      <w:r w:rsidR="003500BC" w:rsidRPr="00995484">
        <w:rPr>
          <w:rFonts w:ascii="Arial" w:hAnsi="Arial" w:cs="Arial"/>
          <w:sz w:val="22"/>
          <w:szCs w:val="22"/>
        </w:rPr>
        <w:t>,</w:t>
      </w:r>
      <w:r w:rsidRPr="00995484">
        <w:rPr>
          <w:rFonts w:ascii="Arial" w:hAnsi="Arial" w:cs="Arial"/>
          <w:sz w:val="22"/>
          <w:szCs w:val="22"/>
        </w:rPr>
        <w:t xml:space="preserve"> para trasladar los valores que la entidad comparte con estos deportistas y hacer llegar el mensaje a todo el territorio y la sociedad. </w:t>
      </w:r>
    </w:p>
    <w:p w14:paraId="4F000173" w14:textId="2A037441"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La tipología de estos retos se enfocará en normalizar </w:t>
      </w:r>
      <w:r w:rsidR="00914F55" w:rsidRPr="00995484">
        <w:rPr>
          <w:rFonts w:ascii="Arial" w:hAnsi="Arial" w:cs="Arial"/>
          <w:sz w:val="22"/>
          <w:szCs w:val="22"/>
        </w:rPr>
        <w:t>la discapacidad</w:t>
      </w:r>
      <w:r w:rsidRPr="00995484">
        <w:rPr>
          <w:rFonts w:ascii="Arial" w:hAnsi="Arial" w:cs="Arial"/>
          <w:sz w:val="22"/>
          <w:szCs w:val="22"/>
        </w:rPr>
        <w:t xml:space="preserve">, dar notoriedad a los deportistas, informar sobre sus logros, implicar a la sociedad y reconocer la labor de los que hacen posible este proyecto. </w:t>
      </w:r>
    </w:p>
    <w:p w14:paraId="4E446BDF" w14:textId="1E69BEAD"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Entre los protagonistas, </w:t>
      </w:r>
      <w:r w:rsidR="003E039F" w:rsidRPr="00995484">
        <w:rPr>
          <w:rFonts w:ascii="Arial" w:hAnsi="Arial" w:cs="Arial"/>
          <w:sz w:val="22"/>
          <w:szCs w:val="22"/>
        </w:rPr>
        <w:t>junto a Alejandro Rojas</w:t>
      </w:r>
      <w:r w:rsidR="0029686C" w:rsidRPr="00995484">
        <w:rPr>
          <w:rFonts w:ascii="Arial" w:hAnsi="Arial" w:cs="Arial"/>
          <w:sz w:val="22"/>
          <w:szCs w:val="22"/>
        </w:rPr>
        <w:t>,</w:t>
      </w:r>
      <w:r w:rsidR="003E039F" w:rsidRPr="00995484">
        <w:rPr>
          <w:rFonts w:ascii="Arial" w:hAnsi="Arial" w:cs="Arial"/>
          <w:sz w:val="22"/>
          <w:szCs w:val="22"/>
        </w:rPr>
        <w:t xml:space="preserve"> </w:t>
      </w:r>
      <w:r w:rsidRPr="00995484">
        <w:rPr>
          <w:rFonts w:ascii="Arial" w:hAnsi="Arial" w:cs="Arial"/>
          <w:sz w:val="22"/>
          <w:szCs w:val="22"/>
        </w:rPr>
        <w:t>CaixaBank contará con la colaboración de Ricardo Ten, Nagore Folgado, Marta Fernández, Sara Andrés, Dani Sti</w:t>
      </w:r>
      <w:r w:rsidR="00ED707D">
        <w:rPr>
          <w:rFonts w:ascii="Arial" w:hAnsi="Arial" w:cs="Arial"/>
          <w:sz w:val="22"/>
          <w:szCs w:val="22"/>
        </w:rPr>
        <w:t>x</w:t>
      </w:r>
      <w:r w:rsidRPr="00995484">
        <w:rPr>
          <w:rFonts w:ascii="Arial" w:hAnsi="Arial" w:cs="Arial"/>
          <w:sz w:val="22"/>
          <w:szCs w:val="22"/>
        </w:rPr>
        <w:t xml:space="preserve">, Luismi Marquina, los hermanos Molina, Teresa Perales, Susana Rodríguez, Álex Sánchez, Nil Riudavets, entre otros. </w:t>
      </w:r>
    </w:p>
    <w:p w14:paraId="734EFF04" w14:textId="202015E2" w:rsidR="00960447" w:rsidRPr="00995484" w:rsidRDefault="00960447" w:rsidP="00960447">
      <w:pPr>
        <w:widowControl w:val="0"/>
        <w:suppressAutoHyphens/>
        <w:autoSpaceDE w:val="0"/>
        <w:autoSpaceDN w:val="0"/>
        <w:adjustRightInd w:val="0"/>
        <w:spacing w:before="170" w:line="276" w:lineRule="auto"/>
        <w:ind w:left="-426" w:right="-568"/>
        <w:jc w:val="both"/>
        <w:textAlignment w:val="center"/>
        <w:rPr>
          <w:rFonts w:ascii="Arial" w:hAnsi="Arial" w:cs="Arial"/>
          <w:color w:val="000000"/>
        </w:rPr>
      </w:pPr>
      <w:r w:rsidRPr="00995484">
        <w:rPr>
          <w:rFonts w:ascii="Arial" w:hAnsi="Arial" w:cs="Arial"/>
          <w:color w:val="000000"/>
        </w:rPr>
        <w:t xml:space="preserve">amino a París’ finalizará con un acto de clausura previo a la disputa de los Juegos Paralímpicos, que contará con una presentación especial con la presencia de representantes deportivos e institucionales del Comité Paralímpico Español, así como representantes de la entidad financiera. </w:t>
      </w:r>
    </w:p>
    <w:p w14:paraId="2751F6C5" w14:textId="3060849D" w:rsidR="00D501DC" w:rsidRPr="00995484" w:rsidRDefault="00D501DC" w:rsidP="00825BA1">
      <w:pPr>
        <w:widowControl w:val="0"/>
        <w:suppressAutoHyphens/>
        <w:autoSpaceDE w:val="0"/>
        <w:autoSpaceDN w:val="0"/>
        <w:adjustRightInd w:val="0"/>
        <w:spacing w:before="170" w:line="276" w:lineRule="auto"/>
        <w:ind w:left="-426" w:right="-568"/>
        <w:jc w:val="both"/>
        <w:textAlignment w:val="center"/>
        <w:rPr>
          <w:rFonts w:ascii="Arial" w:hAnsi="Arial" w:cs="Arial"/>
          <w:color w:val="000000"/>
          <w:lang w:val="es-ES_tradnl"/>
        </w:rPr>
      </w:pPr>
      <w:r w:rsidRPr="00995484">
        <w:rPr>
          <w:rFonts w:ascii="Arial" w:hAnsi="Arial" w:cs="Arial"/>
          <w:color w:val="000000"/>
          <w:lang w:val="es-ES_tradnl"/>
        </w:rPr>
        <w:t xml:space="preserve">Mediante esta acción, CaixaBank </w:t>
      </w:r>
      <w:r w:rsidR="00D17DDE" w:rsidRPr="00995484">
        <w:rPr>
          <w:rFonts w:ascii="Arial" w:hAnsi="Arial" w:cs="Arial"/>
          <w:color w:val="000000"/>
          <w:lang w:val="es-ES_tradnl"/>
        </w:rPr>
        <w:t xml:space="preserve">sella </w:t>
      </w:r>
      <w:r w:rsidRPr="00995484">
        <w:rPr>
          <w:rFonts w:ascii="Arial" w:hAnsi="Arial" w:cs="Arial"/>
          <w:color w:val="000000"/>
          <w:lang w:val="es-ES_tradnl"/>
        </w:rPr>
        <w:t>su compromiso con el deporte paralímpico,</w:t>
      </w:r>
      <w:r w:rsidR="00C87095" w:rsidRPr="00995484">
        <w:rPr>
          <w:rFonts w:ascii="Arial" w:hAnsi="Arial" w:cs="Arial"/>
          <w:color w:val="000000"/>
          <w:lang w:val="es-ES_tradnl"/>
        </w:rPr>
        <w:t xml:space="preserve"> al que ha acompañado en los últimos años a través de</w:t>
      </w:r>
      <w:r w:rsidR="00293ED3" w:rsidRPr="00995484">
        <w:rPr>
          <w:rFonts w:ascii="Arial" w:hAnsi="Arial" w:cs="Arial"/>
          <w:color w:val="000000"/>
          <w:lang w:val="es-ES_tradnl"/>
        </w:rPr>
        <w:t xml:space="preserve"> </w:t>
      </w:r>
      <w:r w:rsidRPr="00995484">
        <w:rPr>
          <w:rFonts w:ascii="Arial" w:hAnsi="Arial" w:cs="Arial"/>
          <w:color w:val="000000"/>
          <w:lang w:val="es-ES_tradnl"/>
        </w:rPr>
        <w:t>diferentes iniciativas, especialmente todo lo relativo al C</w:t>
      </w:r>
      <w:r w:rsidR="00C87095" w:rsidRPr="00995484">
        <w:rPr>
          <w:rFonts w:ascii="Arial" w:hAnsi="Arial" w:cs="Arial"/>
          <w:color w:val="000000"/>
          <w:lang w:val="es-ES_tradnl"/>
        </w:rPr>
        <w:t>PE y</w:t>
      </w:r>
      <w:r w:rsidRPr="00995484">
        <w:rPr>
          <w:rFonts w:ascii="Arial" w:hAnsi="Arial" w:cs="Arial"/>
          <w:color w:val="000000"/>
          <w:lang w:val="es-ES_tradnl"/>
        </w:rPr>
        <w:t xml:space="preserve"> sus atletas, así com</w:t>
      </w:r>
      <w:r w:rsidR="00D17DDE" w:rsidRPr="00995484">
        <w:rPr>
          <w:rFonts w:ascii="Arial" w:hAnsi="Arial" w:cs="Arial"/>
          <w:color w:val="000000"/>
          <w:lang w:val="es-ES_tradnl"/>
        </w:rPr>
        <w:t>o</w:t>
      </w:r>
      <w:r w:rsidRPr="00995484">
        <w:rPr>
          <w:rFonts w:ascii="Arial" w:hAnsi="Arial" w:cs="Arial"/>
          <w:color w:val="000000"/>
          <w:lang w:val="es-ES_tradnl"/>
        </w:rPr>
        <w:t xml:space="preserve"> a la selección española de baloncesto en silla de ruedas, tanto masculina como femenina,</w:t>
      </w:r>
      <w:r w:rsidR="00C87095" w:rsidRPr="00995484">
        <w:rPr>
          <w:rFonts w:ascii="Arial" w:hAnsi="Arial" w:cs="Arial"/>
          <w:color w:val="000000"/>
          <w:lang w:val="es-ES_tradnl"/>
        </w:rPr>
        <w:t xml:space="preserve"> y</w:t>
      </w:r>
      <w:r w:rsidRPr="00995484">
        <w:rPr>
          <w:rFonts w:ascii="Arial" w:hAnsi="Arial" w:cs="Arial"/>
          <w:color w:val="000000"/>
          <w:lang w:val="es-ES_tradnl"/>
        </w:rPr>
        <w:t xml:space="preserve"> la colaboración con la Federación Española de Deportes de Personas con Discapacidad Física.</w:t>
      </w:r>
    </w:p>
    <w:p w14:paraId="0E74B671" w14:textId="5D3995B0"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lastRenderedPageBreak/>
        <w:t xml:space="preserve">Además, la entidad financiera aportará, como valor añadido a su colaboración, la puesta en marcha de campañas de difusión de cada una de las paradas con el objetivo dar a conocer el deporte paralímpico y sus deportistas, favoreciendo un mayor conocimiento de sus historias personales y gestas deportivas. </w:t>
      </w:r>
    </w:p>
    <w:p w14:paraId="2E87BC7B" w14:textId="77777777" w:rsidR="00D501DC" w:rsidRPr="00995484" w:rsidRDefault="00D501DC" w:rsidP="00825BA1">
      <w:pPr>
        <w:pStyle w:val="Prrafobsico"/>
        <w:suppressAutoHyphens/>
        <w:spacing w:before="227" w:line="276" w:lineRule="auto"/>
        <w:ind w:left="-426" w:right="-568"/>
        <w:jc w:val="both"/>
        <w:rPr>
          <w:rFonts w:ascii="Arial" w:hAnsi="Arial" w:cs="Arial"/>
          <w:b/>
          <w:bCs/>
          <w:color w:val="00B0F0"/>
          <w:sz w:val="22"/>
          <w:szCs w:val="22"/>
        </w:rPr>
      </w:pPr>
      <w:r w:rsidRPr="00995484">
        <w:rPr>
          <w:rFonts w:ascii="Arial" w:hAnsi="Arial" w:cs="Arial"/>
          <w:b/>
          <w:bCs/>
          <w:color w:val="00B0F0"/>
          <w:sz w:val="22"/>
          <w:szCs w:val="22"/>
        </w:rPr>
        <w:t xml:space="preserve">Compromiso con la diversidad y la inclusión en el deporte  </w:t>
      </w:r>
    </w:p>
    <w:p w14:paraId="285693B3" w14:textId="0FE448DE"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A través del patrocinio, la entidad financiera fomenta el progreso cultural, social y económico, en línea con sus valores fundacionales de compromiso con la sociedad.  </w:t>
      </w:r>
    </w:p>
    <w:p w14:paraId="21429317" w14:textId="77777777"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Por este motivo, en 2016 la entidad decidió apostar por el patrocinio del deporte paralímpico para fomentar la inclusión en el deporte y reafirmar su compromiso con la diversidad. El primer acuerdo fue como patrocinador principal de la Federación Española de Deportes de Personas con Discapacidad Física (FEDDF), con el objetivo de impulsar el baloncesto en silla de ruedas, tanto en la modalidad masculina como femenina. </w:t>
      </w:r>
    </w:p>
    <w:p w14:paraId="1C6D0BC7" w14:textId="75F05D92"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Al mismo tiempo, CaixaBank se implicó en los campeonatos de escuela de baloncesto en silla de ruedas para llegar a todas las franjas de edad de la sociedad.   </w:t>
      </w:r>
    </w:p>
    <w:p w14:paraId="52115FFC" w14:textId="5D1FADBF"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Posteriormente, en el año 2019, CaixaBank se convirtió en nuevo patrocinador del Comité Paralímpico Español. Mediante este patrocinio, vigente hasta el ciclo paralímpico de París 2024, CaixaBank colabora activamente con el CPE, a través del programa ADOP, proporcionando becas destinadas directamente a la preparación de los deportistas paralímpicos españoles.   </w:t>
      </w:r>
    </w:p>
    <w:p w14:paraId="7F9C3909" w14:textId="77777777" w:rsidR="00D501DC" w:rsidRPr="00995484" w:rsidRDefault="00D501DC" w:rsidP="00825BA1">
      <w:pPr>
        <w:pStyle w:val="Prrafobsico"/>
        <w:suppressAutoHyphens/>
        <w:spacing w:before="227" w:line="276" w:lineRule="auto"/>
        <w:ind w:left="-426" w:right="-568"/>
        <w:jc w:val="both"/>
        <w:rPr>
          <w:rFonts w:ascii="Arial" w:hAnsi="Arial" w:cs="Arial"/>
          <w:sz w:val="22"/>
          <w:szCs w:val="22"/>
        </w:rPr>
      </w:pPr>
      <w:r w:rsidRPr="00995484">
        <w:rPr>
          <w:rFonts w:ascii="Arial" w:hAnsi="Arial" w:cs="Arial"/>
          <w:sz w:val="22"/>
          <w:szCs w:val="22"/>
        </w:rPr>
        <w:t xml:space="preserve">A través del patrocinio con el CPE, la FEDDF o el patrocinio del programa de esquí adaptado en Sierra Nevada, la entidad financiera amplía su compromiso con el deporte paralímpico cumpliendo con sus principales objetivos, que pasan porque los atletas puedan contar con los mejores medios posibles para lograr sus éxitos deportivos y trasladar a la sociedad los valores que representan. Además, durante este tiempo CaixaBank ha aportado, como valor añadido a su colaboración, la puesta en marcha de campañas de difusión con el objetivo dar a conocer el deporte paralímpico y sus deportistas, favoreciendo un mayor conocimiento de sus gestas deportivas y de los valores que impregnan cada una de sus acciones.   </w:t>
      </w:r>
    </w:p>
    <w:p w14:paraId="546782B3" w14:textId="77777777" w:rsidR="00160722" w:rsidRDefault="00160722" w:rsidP="003500BC">
      <w:pPr>
        <w:spacing w:line="276" w:lineRule="auto"/>
        <w:ind w:left="-426" w:right="-568"/>
        <w:jc w:val="both"/>
        <w:rPr>
          <w:rStyle w:val="normaltextrun"/>
          <w:rFonts w:ascii="Arial" w:hAnsi="Arial" w:cs="Arial"/>
          <w:color w:val="000000"/>
          <w:shd w:val="clear" w:color="auto" w:fill="FFFFFF"/>
        </w:rPr>
      </w:pPr>
    </w:p>
    <w:p w14:paraId="0E4A95A8" w14:textId="2B0AB250" w:rsidR="00D501DC" w:rsidRPr="00D501DC" w:rsidRDefault="00160722" w:rsidP="003500BC">
      <w:pPr>
        <w:spacing w:line="276" w:lineRule="auto"/>
        <w:ind w:left="-426" w:right="-568"/>
        <w:jc w:val="both"/>
        <w:rPr>
          <w:rFonts w:ascii="Arial" w:hAnsi="Arial" w:cs="Arial"/>
          <w:lang w:val="es-ES_tradnl"/>
        </w:rPr>
      </w:pPr>
      <w:r>
        <w:rPr>
          <w:rStyle w:val="normaltextrun"/>
          <w:rFonts w:ascii="Arial" w:hAnsi="Arial" w:cs="Arial"/>
          <w:color w:val="000000"/>
          <w:shd w:val="clear" w:color="auto" w:fill="FFFFFF"/>
        </w:rPr>
        <w:t>Por todo ello, CaixaBank está considerada la tercera marca más relevante del deporte paralímpico en España según el barómetro de patrocinio deportivo elaborado por SPSG Consulting. </w:t>
      </w:r>
      <w:r>
        <w:rPr>
          <w:rStyle w:val="eop"/>
          <w:rFonts w:ascii="Arial" w:hAnsi="Arial" w:cs="Arial"/>
          <w:color w:val="000000"/>
          <w:shd w:val="clear" w:color="auto" w:fill="FFFFFF"/>
        </w:rPr>
        <w:t> </w:t>
      </w:r>
    </w:p>
    <w:sectPr w:rsidR="00D501DC" w:rsidRPr="00D501DC" w:rsidSect="00995484">
      <w:headerReference w:type="even" r:id="rId11"/>
      <w:headerReference w:type="default" r:id="rId12"/>
      <w:footerReference w:type="even" r:id="rId13"/>
      <w:footerReference w:type="default" r:id="rId14"/>
      <w:headerReference w:type="first" r:id="rId15"/>
      <w:footerReference w:type="first" r:id="rId16"/>
      <w:pgSz w:w="11906" w:h="16838"/>
      <w:pgMar w:top="2127" w:right="1701" w:bottom="2127"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6EDC" w14:textId="77777777" w:rsidR="005F65F1" w:rsidRDefault="005F65F1" w:rsidP="001E4FCE">
      <w:pPr>
        <w:spacing w:after="0" w:line="240" w:lineRule="auto"/>
      </w:pPr>
      <w:r>
        <w:separator/>
      </w:r>
    </w:p>
  </w:endnote>
  <w:endnote w:type="continuationSeparator" w:id="0">
    <w:p w14:paraId="79AC5EB5" w14:textId="77777777" w:rsidR="005F65F1" w:rsidRDefault="005F65F1" w:rsidP="001E4FCE">
      <w:pPr>
        <w:spacing w:after="0" w:line="240" w:lineRule="auto"/>
      </w:pPr>
      <w:r>
        <w:continuationSeparator/>
      </w:r>
    </w:p>
  </w:endnote>
  <w:endnote w:type="continuationNotice" w:id="1">
    <w:p w14:paraId="57E427B7" w14:textId="77777777" w:rsidR="005F65F1" w:rsidRDefault="005F6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7114" w14:textId="77777777" w:rsidR="00995484" w:rsidRDefault="009954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497BD187" w:rsidR="008F0D64" w:rsidRPr="00B60236" w:rsidRDefault="00E733BD">
    <w:pPr>
      <w:pStyle w:val="Piedepgina"/>
      <w:jc w:val="right"/>
      <w:rPr>
        <w:rFonts w:ascii="Arial" w:hAnsi="Arial" w:cs="Arial"/>
        <w:sz w:val="16"/>
        <w:szCs w:val="16"/>
      </w:rPr>
    </w:pPr>
    <w:r>
      <w:rPr>
        <w:rFonts w:ascii="Times New Roman" w:eastAsia="Times New Roman" w:hAnsi="Times New Roman" w:cs="Times New Roman"/>
        <w:noProof/>
        <w:color w:val="000000"/>
        <w:sz w:val="0"/>
        <w:szCs w:val="0"/>
        <w:u w:color="000000"/>
      </w:rPr>
      <mc:AlternateContent>
        <mc:Choice Requires="wps">
          <w:drawing>
            <wp:anchor distT="0" distB="0" distL="114300" distR="114300" simplePos="0" relativeHeight="251660293" behindDoc="0" locked="0" layoutInCell="1" allowOverlap="1" wp14:anchorId="2E220C73" wp14:editId="32A3303F">
              <wp:simplePos x="0" y="0"/>
              <wp:positionH relativeFrom="column">
                <wp:posOffset>-641985</wp:posOffset>
              </wp:positionH>
              <wp:positionV relativeFrom="paragraph">
                <wp:posOffset>-439420</wp:posOffset>
              </wp:positionV>
              <wp:extent cx="1848485" cy="885825"/>
              <wp:effectExtent l="0" t="0" r="0" b="952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8858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B3D1241" w14:textId="77777777" w:rsidR="00E733BD" w:rsidRDefault="00E733BD" w:rsidP="00E733BD">
                          <w:pPr>
                            <w:pStyle w:val="Prrafobsico"/>
                            <w:spacing w:line="240" w:lineRule="auto"/>
                            <w:rPr>
                              <w:rFonts w:ascii="Arial" w:hAnsi="Arial" w:cs="Arial"/>
                              <w:color w:val="656565"/>
                              <w:sz w:val="12"/>
                              <w:szCs w:val="12"/>
                            </w:rPr>
                          </w:pPr>
                          <w:r>
                            <w:rPr>
                              <w:rFonts w:ascii="Arial" w:hAnsi="Arial" w:cs="Arial"/>
                              <w:color w:val="656565"/>
                              <w:sz w:val="12"/>
                              <w:szCs w:val="12"/>
                            </w:rPr>
                            <w:t>Comunicación y RRII Andalucía.</w:t>
                          </w:r>
                        </w:p>
                        <w:p w14:paraId="70F22FFC" w14:textId="77777777" w:rsidR="00E733BD" w:rsidRDefault="00E733BD" w:rsidP="00E733BD">
                          <w:pPr>
                            <w:pStyle w:val="Prrafobsico"/>
                            <w:spacing w:line="240" w:lineRule="auto"/>
                            <w:rPr>
                              <w:rFonts w:ascii="Arial" w:hAnsi="Arial" w:cs="Arial"/>
                              <w:color w:val="656565"/>
                              <w:sz w:val="12"/>
                              <w:szCs w:val="12"/>
                            </w:rPr>
                          </w:pPr>
                          <w:r>
                            <w:rPr>
                              <w:rFonts w:ascii="Arial" w:hAnsi="Arial" w:cs="Arial"/>
                              <w:color w:val="656565"/>
                              <w:sz w:val="12"/>
                              <w:szCs w:val="12"/>
                            </w:rPr>
                            <w:t xml:space="preserve">Óscar Álvarez </w:t>
                          </w:r>
                        </w:p>
                        <w:p w14:paraId="1627D7CD" w14:textId="77777777" w:rsidR="00E733BD" w:rsidRPr="00F05DED" w:rsidRDefault="009A2C3D" w:rsidP="00E733BD">
                          <w:pPr>
                            <w:pStyle w:val="Prrafobsico"/>
                            <w:spacing w:line="240" w:lineRule="auto"/>
                            <w:rPr>
                              <w:rFonts w:ascii="Arial" w:hAnsi="Arial" w:cs="Arial"/>
                              <w:color w:val="656565"/>
                              <w:sz w:val="12"/>
                              <w:szCs w:val="12"/>
                              <w:lang w:val="pt-PT"/>
                            </w:rPr>
                          </w:pPr>
                          <w:hyperlink r:id="rId1" w:history="1">
                            <w:r w:rsidR="00E733BD" w:rsidRPr="00F05DED">
                              <w:rPr>
                                <w:rStyle w:val="Hipervnculo"/>
                                <w:rFonts w:ascii="Arial" w:hAnsi="Arial" w:cs="Arial"/>
                                <w:sz w:val="12"/>
                                <w:szCs w:val="12"/>
                                <w:lang w:val="pt-PT"/>
                              </w:rPr>
                              <w:t>Oscar.alvarez.f@caixabank.com</w:t>
                            </w:r>
                          </w:hyperlink>
                          <w:r w:rsidR="00E733BD" w:rsidRPr="00F05DED">
                            <w:rPr>
                              <w:rFonts w:ascii="Arial" w:hAnsi="Arial" w:cs="Arial"/>
                              <w:color w:val="656565"/>
                              <w:sz w:val="12"/>
                              <w:szCs w:val="12"/>
                              <w:lang w:val="pt-PT"/>
                            </w:rPr>
                            <w:t xml:space="preserve"> </w:t>
                          </w:r>
                        </w:p>
                        <w:p w14:paraId="118E93B0" w14:textId="77777777" w:rsidR="00E733BD" w:rsidRPr="009C21D0" w:rsidRDefault="00E733BD" w:rsidP="00E733BD">
                          <w:pPr>
                            <w:pStyle w:val="Prrafobsico"/>
                            <w:spacing w:line="240" w:lineRule="auto"/>
                            <w:rPr>
                              <w:rFonts w:ascii="Arial" w:hAnsi="Arial" w:cs="Arial"/>
                              <w:color w:val="656565"/>
                              <w:sz w:val="12"/>
                              <w:szCs w:val="12"/>
                              <w:lang w:val="pt-PT"/>
                            </w:rPr>
                          </w:pPr>
                          <w:r w:rsidRPr="009C21D0">
                            <w:rPr>
                              <w:rFonts w:ascii="Arial" w:hAnsi="Arial" w:cs="Arial"/>
                              <w:color w:val="656565"/>
                              <w:sz w:val="12"/>
                              <w:szCs w:val="12"/>
                              <w:lang w:val="pt-PT"/>
                            </w:rPr>
                            <w:t>Rocio Fernandez</w:t>
                          </w:r>
                        </w:p>
                        <w:p w14:paraId="41A59D42" w14:textId="77777777" w:rsidR="00E733BD" w:rsidRPr="009C21D0" w:rsidRDefault="009A2C3D" w:rsidP="00E733BD">
                          <w:pPr>
                            <w:pStyle w:val="Prrafobsico"/>
                            <w:spacing w:line="240" w:lineRule="auto"/>
                            <w:rPr>
                              <w:rStyle w:val="Hipervnculo"/>
                              <w:rFonts w:ascii="Arial" w:hAnsi="Arial" w:cs="Arial"/>
                              <w:sz w:val="12"/>
                              <w:szCs w:val="12"/>
                              <w:lang w:val="fr-FR"/>
                            </w:rPr>
                          </w:pPr>
                          <w:hyperlink r:id="rId2" w:history="1">
                            <w:r w:rsidR="00E733BD" w:rsidRPr="009C21D0">
                              <w:rPr>
                                <w:rStyle w:val="Hipervnculo"/>
                                <w:rFonts w:ascii="Arial" w:hAnsi="Arial" w:cs="Arial"/>
                                <w:sz w:val="12"/>
                                <w:szCs w:val="12"/>
                                <w:lang w:val="fr-FR"/>
                              </w:rPr>
                              <w:t>maria.rocio.fernandez@caixabank.com</w:t>
                            </w:r>
                          </w:hyperlink>
                        </w:p>
                        <w:p w14:paraId="016D3A15" w14:textId="71681975" w:rsidR="00E733BD" w:rsidRPr="009C21D0" w:rsidRDefault="00E733BD" w:rsidP="00E733BD">
                          <w:pPr>
                            <w:pStyle w:val="Prrafobsico"/>
                            <w:spacing w:line="240" w:lineRule="auto"/>
                            <w:rPr>
                              <w:rFonts w:ascii="Arial" w:hAnsi="Arial" w:cs="Arial"/>
                              <w:color w:val="656565"/>
                              <w:sz w:val="12"/>
                              <w:szCs w:val="12"/>
                              <w:lang w:val="fr-FR"/>
                            </w:rPr>
                          </w:pPr>
                          <w:r w:rsidRPr="009C21D0">
                            <w:rPr>
                              <w:rFonts w:ascii="Arial" w:hAnsi="Arial" w:cs="Arial"/>
                              <w:color w:val="656565"/>
                              <w:sz w:val="12"/>
                              <w:szCs w:val="12"/>
                              <w:lang w:val="fr-FR"/>
                            </w:rPr>
                            <w:t>Carmen Cachero</w:t>
                          </w:r>
                        </w:p>
                        <w:p w14:paraId="5659F8D1" w14:textId="77777777" w:rsidR="00E733BD" w:rsidRPr="00E733BD" w:rsidRDefault="009A2C3D" w:rsidP="00E733BD">
                          <w:pPr>
                            <w:pStyle w:val="Prrafobsico"/>
                            <w:spacing w:line="240" w:lineRule="auto"/>
                            <w:rPr>
                              <w:rStyle w:val="Hipervnculo"/>
                            </w:rPr>
                          </w:pPr>
                          <w:hyperlink r:id="rId3" w:history="1">
                            <w:r w:rsidR="00E733BD" w:rsidRPr="00E733BD">
                              <w:rPr>
                                <w:rStyle w:val="Hipervnculo"/>
                                <w:rFonts w:ascii="Arial" w:hAnsi="Arial" w:cs="Arial"/>
                                <w:sz w:val="12"/>
                                <w:szCs w:val="12"/>
                                <w:lang w:val="pt-PT"/>
                              </w:rPr>
                              <w:t>mdcachero@caixabank.com</w:t>
                            </w:r>
                          </w:hyperlink>
                        </w:p>
                        <w:p w14:paraId="54AB44D0" w14:textId="77777777" w:rsidR="00E733BD" w:rsidRPr="00696657" w:rsidRDefault="00E733BD" w:rsidP="00E733BD">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220C73" id="_x0000_t202" coordsize="21600,21600" o:spt="202" path="m,l,21600r21600,l21600,xe">
              <v:stroke joinstyle="miter"/>
              <v:path gradientshapeok="t" o:connecttype="rect"/>
            </v:shapetype>
            <v:shape id="Cuadro de texto 14" o:spid="_x0000_s1027" type="#_x0000_t202" style="position:absolute;left:0;text-align:left;margin-left:-50.55pt;margin-top:-34.6pt;width:145.55pt;height:69.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" filled="f" stroked="f">
              <v:textbox>
                <w:txbxContent>
                  <w:p w14:paraId="7B3D1241" w14:textId="77777777" w:rsidR="00E733BD" w:rsidRDefault="00E733BD" w:rsidP="00E733BD">
                    <w:pPr>
                      <w:pStyle w:val="Prrafobsico"/>
                      <w:spacing w:line="240" w:lineRule="auto"/>
                      <w:rPr>
                        <w:rFonts w:ascii="Arial" w:hAnsi="Arial" w:cs="Arial"/>
                        <w:color w:val="656565"/>
                        <w:sz w:val="12"/>
                        <w:szCs w:val="12"/>
                      </w:rPr>
                    </w:pPr>
                    <w:r>
                      <w:rPr>
                        <w:rFonts w:ascii="Arial" w:hAnsi="Arial" w:cs="Arial"/>
                        <w:color w:val="656565"/>
                        <w:sz w:val="12"/>
                        <w:szCs w:val="12"/>
                      </w:rPr>
                      <w:t>Comunicación y RRII Andalucía.</w:t>
                    </w:r>
                  </w:p>
                  <w:p w14:paraId="70F22FFC" w14:textId="77777777" w:rsidR="00E733BD" w:rsidRDefault="00E733BD" w:rsidP="00E733BD">
                    <w:pPr>
                      <w:pStyle w:val="Prrafobsico"/>
                      <w:spacing w:line="240" w:lineRule="auto"/>
                      <w:rPr>
                        <w:rFonts w:ascii="Arial" w:hAnsi="Arial" w:cs="Arial"/>
                        <w:color w:val="656565"/>
                        <w:sz w:val="12"/>
                        <w:szCs w:val="12"/>
                      </w:rPr>
                    </w:pPr>
                    <w:r>
                      <w:rPr>
                        <w:rFonts w:ascii="Arial" w:hAnsi="Arial" w:cs="Arial"/>
                        <w:color w:val="656565"/>
                        <w:sz w:val="12"/>
                        <w:szCs w:val="12"/>
                      </w:rPr>
                      <w:t xml:space="preserve">Óscar Álvarez </w:t>
                    </w:r>
                  </w:p>
                  <w:p w14:paraId="1627D7CD" w14:textId="77777777" w:rsidR="00E733BD" w:rsidRPr="00F05DED" w:rsidRDefault="009A2C3D" w:rsidP="00E733BD">
                    <w:pPr>
                      <w:pStyle w:val="Prrafobsico"/>
                      <w:spacing w:line="240" w:lineRule="auto"/>
                      <w:rPr>
                        <w:rFonts w:ascii="Arial" w:hAnsi="Arial" w:cs="Arial"/>
                        <w:color w:val="656565"/>
                        <w:sz w:val="12"/>
                        <w:szCs w:val="12"/>
                        <w:lang w:val="pt-PT"/>
                      </w:rPr>
                    </w:pPr>
                    <w:hyperlink r:id="rId4" w:history="1">
                      <w:r w:rsidR="00E733BD" w:rsidRPr="00F05DED">
                        <w:rPr>
                          <w:rStyle w:val="Hipervnculo"/>
                          <w:rFonts w:ascii="Arial" w:hAnsi="Arial" w:cs="Arial"/>
                          <w:sz w:val="12"/>
                          <w:szCs w:val="12"/>
                          <w:lang w:val="pt-PT"/>
                        </w:rPr>
                        <w:t>Oscar.alvarez.f@caixabank.com</w:t>
                      </w:r>
                    </w:hyperlink>
                    <w:r w:rsidR="00E733BD" w:rsidRPr="00F05DED">
                      <w:rPr>
                        <w:rFonts w:ascii="Arial" w:hAnsi="Arial" w:cs="Arial"/>
                        <w:color w:val="656565"/>
                        <w:sz w:val="12"/>
                        <w:szCs w:val="12"/>
                        <w:lang w:val="pt-PT"/>
                      </w:rPr>
                      <w:t xml:space="preserve"> </w:t>
                    </w:r>
                  </w:p>
                  <w:p w14:paraId="118E93B0" w14:textId="77777777" w:rsidR="00E733BD" w:rsidRPr="009C21D0" w:rsidRDefault="00E733BD" w:rsidP="00E733BD">
                    <w:pPr>
                      <w:pStyle w:val="Prrafobsico"/>
                      <w:spacing w:line="240" w:lineRule="auto"/>
                      <w:rPr>
                        <w:rFonts w:ascii="Arial" w:hAnsi="Arial" w:cs="Arial"/>
                        <w:color w:val="656565"/>
                        <w:sz w:val="12"/>
                        <w:szCs w:val="12"/>
                        <w:lang w:val="pt-PT"/>
                      </w:rPr>
                    </w:pPr>
                    <w:r w:rsidRPr="009C21D0">
                      <w:rPr>
                        <w:rFonts w:ascii="Arial" w:hAnsi="Arial" w:cs="Arial"/>
                        <w:color w:val="656565"/>
                        <w:sz w:val="12"/>
                        <w:szCs w:val="12"/>
                        <w:lang w:val="pt-PT"/>
                      </w:rPr>
                      <w:t>Rocio Fernandez</w:t>
                    </w:r>
                  </w:p>
                  <w:p w14:paraId="41A59D42" w14:textId="77777777" w:rsidR="00E733BD" w:rsidRPr="009C21D0" w:rsidRDefault="009A2C3D" w:rsidP="00E733BD">
                    <w:pPr>
                      <w:pStyle w:val="Prrafobsico"/>
                      <w:spacing w:line="240" w:lineRule="auto"/>
                      <w:rPr>
                        <w:rStyle w:val="Hipervnculo"/>
                        <w:rFonts w:ascii="Arial" w:hAnsi="Arial" w:cs="Arial"/>
                        <w:sz w:val="12"/>
                        <w:szCs w:val="12"/>
                        <w:lang w:val="fr-FR"/>
                      </w:rPr>
                    </w:pPr>
                    <w:hyperlink r:id="rId5" w:history="1">
                      <w:r w:rsidR="00E733BD" w:rsidRPr="009C21D0">
                        <w:rPr>
                          <w:rStyle w:val="Hipervnculo"/>
                          <w:rFonts w:ascii="Arial" w:hAnsi="Arial" w:cs="Arial"/>
                          <w:sz w:val="12"/>
                          <w:szCs w:val="12"/>
                          <w:lang w:val="fr-FR"/>
                        </w:rPr>
                        <w:t>maria.rocio.fernandez@caixabank.com</w:t>
                      </w:r>
                    </w:hyperlink>
                  </w:p>
                  <w:p w14:paraId="016D3A15" w14:textId="71681975" w:rsidR="00E733BD" w:rsidRPr="009C21D0" w:rsidRDefault="00E733BD" w:rsidP="00E733BD">
                    <w:pPr>
                      <w:pStyle w:val="Prrafobsico"/>
                      <w:spacing w:line="240" w:lineRule="auto"/>
                      <w:rPr>
                        <w:rFonts w:ascii="Arial" w:hAnsi="Arial" w:cs="Arial"/>
                        <w:color w:val="656565"/>
                        <w:sz w:val="12"/>
                        <w:szCs w:val="12"/>
                        <w:lang w:val="fr-FR"/>
                      </w:rPr>
                    </w:pPr>
                    <w:r w:rsidRPr="009C21D0">
                      <w:rPr>
                        <w:rFonts w:ascii="Arial" w:hAnsi="Arial" w:cs="Arial"/>
                        <w:color w:val="656565"/>
                        <w:sz w:val="12"/>
                        <w:szCs w:val="12"/>
                        <w:lang w:val="fr-FR"/>
                      </w:rPr>
                      <w:t>Carmen Cachero</w:t>
                    </w:r>
                  </w:p>
                  <w:p w14:paraId="5659F8D1" w14:textId="77777777" w:rsidR="00E733BD" w:rsidRPr="00E733BD" w:rsidRDefault="009A2C3D" w:rsidP="00E733BD">
                    <w:pPr>
                      <w:pStyle w:val="Prrafobsico"/>
                      <w:spacing w:line="240" w:lineRule="auto"/>
                      <w:rPr>
                        <w:rStyle w:val="Hipervnculo"/>
                      </w:rPr>
                    </w:pPr>
                    <w:hyperlink r:id="rId6" w:history="1">
                      <w:r w:rsidR="00E733BD" w:rsidRPr="00E733BD">
                        <w:rPr>
                          <w:rStyle w:val="Hipervnculo"/>
                          <w:rFonts w:ascii="Arial" w:hAnsi="Arial" w:cs="Arial"/>
                          <w:sz w:val="12"/>
                          <w:szCs w:val="12"/>
                          <w:lang w:val="pt-PT"/>
                        </w:rPr>
                        <w:t>mdcachero@caixabank.com</w:t>
                      </w:r>
                    </w:hyperlink>
                  </w:p>
                  <w:p w14:paraId="54AB44D0" w14:textId="77777777" w:rsidR="00E733BD" w:rsidRPr="00696657" w:rsidRDefault="00E733BD" w:rsidP="00E733BD">
                    <w:pPr>
                      <w:rPr>
                        <w:rFonts w:ascii="Arial" w:hAnsi="Arial" w:cs="Arial"/>
                        <w:sz w:val="12"/>
                        <w:szCs w:val="12"/>
                      </w:rPr>
                    </w:pPr>
                  </w:p>
                </w:txbxContent>
              </v:textbox>
              <w10:wrap type="square"/>
            </v:shape>
          </w:pict>
        </mc:Fallback>
      </mc:AlternateContent>
    </w:r>
    <w:r w:rsidR="002B276D">
      <w:rPr>
        <w:noProof/>
      </w:rPr>
      <w:drawing>
        <wp:anchor distT="0" distB="0" distL="114300" distR="114300" simplePos="0" relativeHeight="251658244" behindDoc="1" locked="0" layoutInCell="1" allowOverlap="1" wp14:anchorId="6B45BF23" wp14:editId="406B41EA">
          <wp:simplePos x="0" y="0"/>
          <wp:positionH relativeFrom="margin">
            <wp:posOffset>895781</wp:posOffset>
          </wp:positionH>
          <wp:positionV relativeFrom="paragraph">
            <wp:posOffset>-495160</wp:posOffset>
          </wp:positionV>
          <wp:extent cx="4655329" cy="752475"/>
          <wp:effectExtent l="0" t="0" r="0" b="0"/>
          <wp:wrapNone/>
          <wp:docPr id="15"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32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84B">
      <w:rPr>
        <w:noProof/>
      </w:rPr>
      <w:t xml:space="preserve"> </w:t>
    </w:r>
    <w:r w:rsidR="00B60236">
      <w:rPr>
        <w:noProof/>
      </w:rPr>
      <mc:AlternateContent>
        <mc:Choice Requires="wps">
          <w:drawing>
            <wp:anchor distT="0" distB="0" distL="114300" distR="114300" simplePos="0" relativeHeight="251658243"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A68FCF" id="Conector recto 12" o:spid="_x0000_s1026" style="position:absolute;z-index:2516582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94A2" w14:textId="77777777" w:rsidR="00995484" w:rsidRDefault="009954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E35E" w14:textId="77777777" w:rsidR="005F65F1" w:rsidRDefault="005F65F1" w:rsidP="001E4FCE">
      <w:pPr>
        <w:spacing w:after="0" w:line="240" w:lineRule="auto"/>
      </w:pPr>
      <w:r>
        <w:separator/>
      </w:r>
    </w:p>
  </w:footnote>
  <w:footnote w:type="continuationSeparator" w:id="0">
    <w:p w14:paraId="3E6EA745" w14:textId="77777777" w:rsidR="005F65F1" w:rsidRDefault="005F65F1" w:rsidP="001E4FCE">
      <w:pPr>
        <w:spacing w:after="0" w:line="240" w:lineRule="auto"/>
      </w:pPr>
      <w:r>
        <w:continuationSeparator/>
      </w:r>
    </w:p>
  </w:footnote>
  <w:footnote w:type="continuationNotice" w:id="1">
    <w:p w14:paraId="343875D3" w14:textId="77777777" w:rsidR="005F65F1" w:rsidRDefault="005F6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B2A8" w14:textId="77777777" w:rsidR="00995484" w:rsidRDefault="00995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A52A0F8" w:rsidR="001E4FCE" w:rsidRDefault="00D501DC">
    <w:pPr>
      <w:pStyle w:val="Encabezado"/>
    </w:pPr>
    <w:r w:rsidRPr="00AC3094">
      <w:rPr>
        <w:noProof/>
      </w:rPr>
      <w:drawing>
        <wp:anchor distT="0" distB="0" distL="114300" distR="114300" simplePos="0" relativeHeight="251658245" behindDoc="0" locked="0" layoutInCell="1" allowOverlap="1" wp14:anchorId="1EF5EDD6" wp14:editId="01EF46A7">
          <wp:simplePos x="0" y="0"/>
          <wp:positionH relativeFrom="column">
            <wp:posOffset>2225040</wp:posOffset>
          </wp:positionH>
          <wp:positionV relativeFrom="paragraph">
            <wp:posOffset>-200025</wp:posOffset>
          </wp:positionV>
          <wp:extent cx="1019175" cy="685800"/>
          <wp:effectExtent l="1905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pic:spPr>
              </pic:pic>
            </a:graphicData>
          </a:graphic>
        </wp:anchor>
      </w:drawing>
    </w:r>
    <w:r w:rsidR="00B60236">
      <w:rPr>
        <w:noProof/>
      </w:rPr>
      <mc:AlternateContent>
        <mc:Choice Requires="wps">
          <w:drawing>
            <wp:anchor distT="0" distB="0" distL="114300" distR="114300" simplePos="0" relativeHeight="251658241"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89E7" id="Rectángulo 1" o:spid="_x0000_s1026" style="position:absolute;margin-left:0;margin-top:41.55pt;width:495pt;height:1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5824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13" name="Imagen 13"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8240"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4110" w14:textId="77777777" w:rsidR="00995484" w:rsidRDefault="009954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21D3E"/>
    <w:rsid w:val="00031BBC"/>
    <w:rsid w:val="00037253"/>
    <w:rsid w:val="00046531"/>
    <w:rsid w:val="0005090F"/>
    <w:rsid w:val="00051CF6"/>
    <w:rsid w:val="0005351F"/>
    <w:rsid w:val="00055847"/>
    <w:rsid w:val="0006627E"/>
    <w:rsid w:val="00073076"/>
    <w:rsid w:val="000906F9"/>
    <w:rsid w:val="000B59AF"/>
    <w:rsid w:val="000D0614"/>
    <w:rsid w:val="000D5835"/>
    <w:rsid w:val="000E073A"/>
    <w:rsid w:val="000E6ADA"/>
    <w:rsid w:val="00112D8A"/>
    <w:rsid w:val="001131AA"/>
    <w:rsid w:val="0014220F"/>
    <w:rsid w:val="00152C8E"/>
    <w:rsid w:val="00154307"/>
    <w:rsid w:val="00160722"/>
    <w:rsid w:val="001610DD"/>
    <w:rsid w:val="0017268D"/>
    <w:rsid w:val="0017617B"/>
    <w:rsid w:val="0018584B"/>
    <w:rsid w:val="001B59E1"/>
    <w:rsid w:val="001C0D47"/>
    <w:rsid w:val="001C6842"/>
    <w:rsid w:val="001D4C2B"/>
    <w:rsid w:val="001D4F30"/>
    <w:rsid w:val="001E4FCE"/>
    <w:rsid w:val="001F5497"/>
    <w:rsid w:val="002037C1"/>
    <w:rsid w:val="00205954"/>
    <w:rsid w:val="0021146D"/>
    <w:rsid w:val="0021732A"/>
    <w:rsid w:val="00256E87"/>
    <w:rsid w:val="00293ED3"/>
    <w:rsid w:val="0029686C"/>
    <w:rsid w:val="002B276D"/>
    <w:rsid w:val="002D14A3"/>
    <w:rsid w:val="002E262B"/>
    <w:rsid w:val="002E5656"/>
    <w:rsid w:val="002F01A1"/>
    <w:rsid w:val="00310F84"/>
    <w:rsid w:val="003500BC"/>
    <w:rsid w:val="003503B7"/>
    <w:rsid w:val="00353566"/>
    <w:rsid w:val="00356E1D"/>
    <w:rsid w:val="003843E3"/>
    <w:rsid w:val="00392636"/>
    <w:rsid w:val="003A7ED5"/>
    <w:rsid w:val="003C2503"/>
    <w:rsid w:val="003C2C20"/>
    <w:rsid w:val="003C59D7"/>
    <w:rsid w:val="003C6FA9"/>
    <w:rsid w:val="003D492A"/>
    <w:rsid w:val="003D62ED"/>
    <w:rsid w:val="003D757C"/>
    <w:rsid w:val="003E039F"/>
    <w:rsid w:val="00427B75"/>
    <w:rsid w:val="0043777A"/>
    <w:rsid w:val="00466666"/>
    <w:rsid w:val="00481FEA"/>
    <w:rsid w:val="00483629"/>
    <w:rsid w:val="0049374F"/>
    <w:rsid w:val="004B1D98"/>
    <w:rsid w:val="004C1868"/>
    <w:rsid w:val="004C7D61"/>
    <w:rsid w:val="00506196"/>
    <w:rsid w:val="00511A40"/>
    <w:rsid w:val="0053691A"/>
    <w:rsid w:val="00545163"/>
    <w:rsid w:val="00567A0D"/>
    <w:rsid w:val="00595464"/>
    <w:rsid w:val="005B1A9D"/>
    <w:rsid w:val="005B302A"/>
    <w:rsid w:val="005F65F1"/>
    <w:rsid w:val="005F6FD3"/>
    <w:rsid w:val="00601423"/>
    <w:rsid w:val="006210F3"/>
    <w:rsid w:val="00635CFA"/>
    <w:rsid w:val="00635F56"/>
    <w:rsid w:val="0065374B"/>
    <w:rsid w:val="00672CE4"/>
    <w:rsid w:val="00682C1C"/>
    <w:rsid w:val="006A7A11"/>
    <w:rsid w:val="006C45A5"/>
    <w:rsid w:val="006D0838"/>
    <w:rsid w:val="006D47AE"/>
    <w:rsid w:val="006E526C"/>
    <w:rsid w:val="007143F0"/>
    <w:rsid w:val="00731CD7"/>
    <w:rsid w:val="0073640E"/>
    <w:rsid w:val="007479A4"/>
    <w:rsid w:val="00755819"/>
    <w:rsid w:val="007559CC"/>
    <w:rsid w:val="00757640"/>
    <w:rsid w:val="0077294C"/>
    <w:rsid w:val="007D5FFD"/>
    <w:rsid w:val="007E13F3"/>
    <w:rsid w:val="008021CC"/>
    <w:rsid w:val="00824701"/>
    <w:rsid w:val="00825BA1"/>
    <w:rsid w:val="00830288"/>
    <w:rsid w:val="0085639E"/>
    <w:rsid w:val="00856A41"/>
    <w:rsid w:val="00860664"/>
    <w:rsid w:val="00870091"/>
    <w:rsid w:val="00887514"/>
    <w:rsid w:val="0089716F"/>
    <w:rsid w:val="008D381F"/>
    <w:rsid w:val="008F0D64"/>
    <w:rsid w:val="008F58D2"/>
    <w:rsid w:val="00912624"/>
    <w:rsid w:val="00914F55"/>
    <w:rsid w:val="0093359B"/>
    <w:rsid w:val="00935528"/>
    <w:rsid w:val="00960447"/>
    <w:rsid w:val="00973980"/>
    <w:rsid w:val="00995484"/>
    <w:rsid w:val="009A2C3D"/>
    <w:rsid w:val="009B3301"/>
    <w:rsid w:val="009C14E9"/>
    <w:rsid w:val="009C21D0"/>
    <w:rsid w:val="009D0CDE"/>
    <w:rsid w:val="00A062E7"/>
    <w:rsid w:val="00A13A33"/>
    <w:rsid w:val="00A46558"/>
    <w:rsid w:val="00A509E1"/>
    <w:rsid w:val="00A94ECD"/>
    <w:rsid w:val="00A95A23"/>
    <w:rsid w:val="00AD7189"/>
    <w:rsid w:val="00AE6B14"/>
    <w:rsid w:val="00AF711C"/>
    <w:rsid w:val="00B1052B"/>
    <w:rsid w:val="00B17248"/>
    <w:rsid w:val="00B20EF4"/>
    <w:rsid w:val="00B46646"/>
    <w:rsid w:val="00B520F7"/>
    <w:rsid w:val="00B53EF0"/>
    <w:rsid w:val="00B60236"/>
    <w:rsid w:val="00B64E84"/>
    <w:rsid w:val="00B70553"/>
    <w:rsid w:val="00BA507C"/>
    <w:rsid w:val="00BB0F5C"/>
    <w:rsid w:val="00BF5355"/>
    <w:rsid w:val="00C02BBC"/>
    <w:rsid w:val="00C20395"/>
    <w:rsid w:val="00C26F65"/>
    <w:rsid w:val="00C56E47"/>
    <w:rsid w:val="00C85035"/>
    <w:rsid w:val="00C86CFA"/>
    <w:rsid w:val="00C87095"/>
    <w:rsid w:val="00CC1975"/>
    <w:rsid w:val="00CC3B0D"/>
    <w:rsid w:val="00CD615B"/>
    <w:rsid w:val="00CE186B"/>
    <w:rsid w:val="00CF30C1"/>
    <w:rsid w:val="00D040E1"/>
    <w:rsid w:val="00D1181B"/>
    <w:rsid w:val="00D161F8"/>
    <w:rsid w:val="00D17DDE"/>
    <w:rsid w:val="00D2457B"/>
    <w:rsid w:val="00D46C94"/>
    <w:rsid w:val="00D501DC"/>
    <w:rsid w:val="00D67E34"/>
    <w:rsid w:val="00D80EA6"/>
    <w:rsid w:val="00D84AD9"/>
    <w:rsid w:val="00D85AF5"/>
    <w:rsid w:val="00DA0828"/>
    <w:rsid w:val="00DB1991"/>
    <w:rsid w:val="00DC6FC4"/>
    <w:rsid w:val="00DE0BEF"/>
    <w:rsid w:val="00E101FD"/>
    <w:rsid w:val="00E16033"/>
    <w:rsid w:val="00E322BE"/>
    <w:rsid w:val="00E33BEA"/>
    <w:rsid w:val="00E46DFB"/>
    <w:rsid w:val="00E50049"/>
    <w:rsid w:val="00E527E3"/>
    <w:rsid w:val="00E56D12"/>
    <w:rsid w:val="00E5797F"/>
    <w:rsid w:val="00E6220D"/>
    <w:rsid w:val="00E733BD"/>
    <w:rsid w:val="00E77BEA"/>
    <w:rsid w:val="00E828F1"/>
    <w:rsid w:val="00E8573D"/>
    <w:rsid w:val="00E95E9D"/>
    <w:rsid w:val="00EA1465"/>
    <w:rsid w:val="00EA2A11"/>
    <w:rsid w:val="00EC132E"/>
    <w:rsid w:val="00EC4734"/>
    <w:rsid w:val="00ED644A"/>
    <w:rsid w:val="00ED707D"/>
    <w:rsid w:val="00EF5F6E"/>
    <w:rsid w:val="00F519CF"/>
    <w:rsid w:val="00F610C9"/>
    <w:rsid w:val="00F85947"/>
    <w:rsid w:val="00F93205"/>
    <w:rsid w:val="00FA0A4B"/>
    <w:rsid w:val="00FA0F21"/>
    <w:rsid w:val="00FA4564"/>
    <w:rsid w:val="00FA716A"/>
    <w:rsid w:val="00FB2102"/>
    <w:rsid w:val="00FC25C8"/>
    <w:rsid w:val="00FC779A"/>
    <w:rsid w:val="00FC7D71"/>
    <w:rsid w:val="00FE67BC"/>
    <w:rsid w:val="00FE7B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D501D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paragraph" w:styleId="Revisin">
    <w:name w:val="Revision"/>
    <w:hidden/>
    <w:uiPriority w:val="99"/>
    <w:semiHidden/>
    <w:rsid w:val="00D17DDE"/>
    <w:pPr>
      <w:spacing w:after="0" w:line="240" w:lineRule="auto"/>
    </w:pPr>
  </w:style>
  <w:style w:type="character" w:styleId="Refdecomentario">
    <w:name w:val="annotation reference"/>
    <w:basedOn w:val="Fuentedeprrafopredeter"/>
    <w:uiPriority w:val="99"/>
    <w:semiHidden/>
    <w:unhideWhenUsed/>
    <w:rsid w:val="00D17DDE"/>
    <w:rPr>
      <w:sz w:val="16"/>
      <w:szCs w:val="16"/>
    </w:rPr>
  </w:style>
  <w:style w:type="paragraph" w:styleId="Textocomentario">
    <w:name w:val="annotation text"/>
    <w:basedOn w:val="Normal"/>
    <w:link w:val="TextocomentarioCar"/>
    <w:uiPriority w:val="99"/>
    <w:semiHidden/>
    <w:unhideWhenUsed/>
    <w:rsid w:val="00D17D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DDE"/>
    <w:rPr>
      <w:sz w:val="20"/>
      <w:szCs w:val="20"/>
    </w:rPr>
  </w:style>
  <w:style w:type="paragraph" w:styleId="Asuntodelcomentario">
    <w:name w:val="annotation subject"/>
    <w:basedOn w:val="Textocomentario"/>
    <w:next w:val="Textocomentario"/>
    <w:link w:val="AsuntodelcomentarioCar"/>
    <w:uiPriority w:val="99"/>
    <w:semiHidden/>
    <w:unhideWhenUsed/>
    <w:rsid w:val="00D17DDE"/>
    <w:rPr>
      <w:b/>
      <w:bCs/>
    </w:rPr>
  </w:style>
  <w:style w:type="character" w:customStyle="1" w:styleId="AsuntodelcomentarioCar">
    <w:name w:val="Asunto del comentario Car"/>
    <w:basedOn w:val="TextocomentarioCar"/>
    <w:link w:val="Asuntodelcomentario"/>
    <w:uiPriority w:val="99"/>
    <w:semiHidden/>
    <w:rsid w:val="00D17DDE"/>
    <w:rPr>
      <w:b/>
      <w:bCs/>
      <w:sz w:val="20"/>
      <w:szCs w:val="20"/>
    </w:rPr>
  </w:style>
  <w:style w:type="character" w:customStyle="1" w:styleId="normaltextrun">
    <w:name w:val="normaltextrun"/>
    <w:basedOn w:val="Fuentedeprrafopredeter"/>
    <w:rsid w:val="00160722"/>
  </w:style>
  <w:style w:type="character" w:customStyle="1" w:styleId="eop">
    <w:name w:val="eop"/>
    <w:basedOn w:val="Fuentedeprrafopredeter"/>
    <w:rsid w:val="0016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aixabank.com/comunicacion/index_es.html" TargetMode="External"/><Relationship Id="rId7" Type="http://schemas.openxmlformats.org/officeDocument/2006/relationships/image" Target="media/image3.jpeg"/><Relationship Id="rId2" Type="http://schemas.openxmlformats.org/officeDocument/2006/relationships/hyperlink" Target="mailto:maria.rocio.fernandez@caixabank.com" TargetMode="External"/><Relationship Id="rId1" Type="http://schemas.openxmlformats.org/officeDocument/2006/relationships/hyperlink" Target="mailto:Oscar.alvarez.f@caixabank.com" TargetMode="External"/><Relationship Id="rId6" Type="http://schemas.openxmlformats.org/officeDocument/2006/relationships/hyperlink" Target="http://www.caixabank.com/comunicacion/index_es.html" TargetMode="External"/><Relationship Id="rId5" Type="http://schemas.openxmlformats.org/officeDocument/2006/relationships/hyperlink" Target="mailto:maria.rocio.fernandez@caixabank.com" TargetMode="External"/><Relationship Id="rId4" Type="http://schemas.openxmlformats.org/officeDocument/2006/relationships/hyperlink" Target="mailto:Oscar.alvarez.f@caixabank.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57C241B2888C1429912E1B3DFE6522A" ma:contentTypeVersion="18" ma:contentTypeDescription="Crear nuevo documento." ma:contentTypeScope="" ma:versionID="ceafdeef8621c7f473ab5a8d88aefb10">
  <xsd:schema xmlns:xsd="http://www.w3.org/2001/XMLSchema" xmlns:xs="http://www.w3.org/2001/XMLSchema" xmlns:p="http://schemas.microsoft.com/office/2006/metadata/properties" xmlns:ns2="d3dc9a91-9560-43e5-bb84-ad4ea2fa6f92" xmlns:ns3="a75d7df0-012d-4dfb-a130-262f4672c749" targetNamespace="http://schemas.microsoft.com/office/2006/metadata/properties" ma:root="true" ma:fieldsID="4297a553582e2278562998a699d537e1" ns2:_="" ns3:_="">
    <xsd:import namespace="d3dc9a91-9560-43e5-bb84-ad4ea2fa6f92"/>
    <xsd:import namespace="a75d7df0-012d-4dfb-a130-262f4672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9a91-9560-43e5-bb84-ad4ea2fa6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d7df0-012d-4dfb-a130-262f4672c74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0a36e40-84f9-4b52-94d0-8147be0337cf}" ma:internalName="TaxCatchAll" ma:showField="CatchAllData" ma:web="a75d7df0-012d-4dfb-a130-262f4672c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5d7df0-012d-4dfb-a130-262f4672c749" xsi:nil="true"/>
    <lcf76f155ced4ddcb4097134ff3c332f xmlns="d3dc9a91-9560-43e5-bb84-ad4ea2fa6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8A508-B835-4F06-94E8-9187497C9B96}">
  <ds:schemaRefs>
    <ds:schemaRef ds:uri="http://schemas.microsoft.com/sharepoint/v3/contenttype/forms"/>
  </ds:schemaRefs>
</ds:datastoreItem>
</file>

<file path=customXml/itemProps2.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customXml/itemProps3.xml><?xml version="1.0" encoding="utf-8"?>
<ds:datastoreItem xmlns:ds="http://schemas.openxmlformats.org/officeDocument/2006/customXml" ds:itemID="{5C912E85-5B46-47EE-BAC9-F68FD339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9a91-9560-43e5-bb84-ad4ea2fa6f92"/>
    <ds:schemaRef ds:uri="a75d7df0-012d-4dfb-a130-262f4672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5133D-EBBE-48C3-96DD-78DBCD77221D}">
  <ds:schemaRefs>
    <ds:schemaRef ds:uri="http://schemas.microsoft.com/office/2006/metadata/properties"/>
    <ds:schemaRef ds:uri="http://schemas.microsoft.com/office/infopath/2007/PartnerControls"/>
    <ds:schemaRef ds:uri="a75d7df0-012d-4dfb-a130-262f4672c749"/>
    <ds:schemaRef ds:uri="d3dc9a91-9560-43e5-bb84-ad4ea2fa6f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MARIA ROCIO FERNANDEZ ESCUDERO</cp:lastModifiedBy>
  <cp:revision>3</cp:revision>
  <dcterms:created xsi:type="dcterms:W3CDTF">2024-02-23T16:01:00Z</dcterms:created>
  <dcterms:modified xsi:type="dcterms:W3CDTF">2024-02-23T16:28:00Z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y fmtid="{D5CDD505-2E9C-101B-9397-08002B2CF9AE}" pid="9" name="ContentTypeId">
    <vt:lpwstr>0x010100557C241B2888C1429912E1B3DFE6522A</vt:lpwstr>
  </property>
  <property fmtid="{D5CDD505-2E9C-101B-9397-08002B2CF9AE}" pid="10" name="MediaServiceImageTags">
    <vt:lpwstr/>
  </property>
</Properties>
</file>